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CE0" w:rsidRDefault="00751146" w:rsidP="00547C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333333"/>
          <w:spacing w:val="-4"/>
          <w:sz w:val="28"/>
          <w:szCs w:val="28"/>
          <w:lang w:eastAsia="ru-RU"/>
        </w:rPr>
        <w:drawing>
          <wp:inline distT="0" distB="0" distL="0" distR="0">
            <wp:extent cx="6689171" cy="9199659"/>
            <wp:effectExtent l="0" t="0" r="0" b="1905"/>
            <wp:docPr id="1" name="Рисунок 1" descr="C:\Users\Светлана Сергеевна\Desktop\Рабочие программы на 2026-2027 учебный год\Скан титульников 2026-2027\фг анг яз 5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 Сергеевна\Desktop\Рабочие программы на 2026-2027 учебный год\Скан титульников 2026-2027\фг анг яз 5-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029" cy="919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lastRenderedPageBreak/>
        <w:t>1. Пояснительная записка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        Рабочая  программа по английскому языку для учащихся 5-6 классов составлена на основе </w:t>
      </w: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«Внеурочная деятельность школьников.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         В ней также учитываются идеи и положения Программы развития способностей ребёнка и формирования универсальных учебных действий, таких, как целеполагание, планирование, прогнозирование, контроль, коррекция, оценка,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саморегуляция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, в том числе связанных с иноязычной компетенцией.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vertAlign w:val="superscript"/>
          <w:lang w:eastAsia="ru-RU"/>
        </w:rPr>
        <w:t>           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В процессе обучения иностранным языкам решаются не только задачи практического владения языком, но и тесно связанные с ними воспитательные и общеобразовательные задачи.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Владение иностранным языком обеспечивает возможность выражать одну и ту же мысль посредством разных лексических и грамматических единиц не только на иностранном, но и на родном языке, делает мыслительные процессы более гибкими, развивает речевые способности школьников, привлекает их внимание к различным языковым формам выражения мысли в родном и иностранном языках.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Не секрет, что, овладевая иностранным языком, учащиеся лучше понимают родной язык, развивают и тренируют память, волю, внимание, трудолюбие, расширяют свой кругозор и познавательные интересы, формируют навыки работы с текстами любого типа. Специфика иностранного языка как учебного предмета в его интегративном характере, т. е. в сочетании языкового/иноязычного образования с элементарными основами литературного образования (ознакомления с образцами зарубежной литературы), а также в его способности выступать и как цель, и как средство обучения для ознакомления с другой предметной областью (гуманитарной,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естественно-научной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, технологической). Таким образом, в нем могут быть реализованы самые разнообразные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межпредметные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связи (с родным языком, литературой, историей, географией и т. д.)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         В рамках образовательных Стандартов второго поколения перед педагогами поставлены задачи, которые требуют новых подходов к содержанию образования, организации учебного процесса и технологиям обучения. Приоритет личностно-ориентированной парадигмы в Стандарте второго поколения заключается в формировании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межпредметных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связей и метапредметных компетенций.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Метапредметные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навыки составляют основу умения учиться, то есть выпускник школы должен уметь приобретать дополнительную информацию на иностранном языке, работать с ней.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         Личностно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ориентированный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и деятельностный подходы к обучению иностранному языку позволяют учитывать возрастные изменения учащихся основной школы, которые обусловлены переходом от детства к взрослению. Анализ психолого-педагогической литературы свидетельствует, что интерес к изучению иностранного языка велик на начальной стадии преподавания, затем он значительно ослабевает. Огромное влияние на мотивацию обучения оказывает переход из начальной школы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среднюю. Ребенок младшего подросткового возраста находится на пороге кризиса развития, у него падает интерес к обучению, в связи с возрастающей сложностью учебного материала и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общеучебной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нагрузкой. В это время следует уделять особое 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lastRenderedPageBreak/>
        <w:t xml:space="preserve">внимание подбору материала. Это даёт возможность включать иноязычную речевую деятельность в другие виды деятельности, свойственные учащимся этой возрастной группы, интегрировать знания из разных предметных областей и формировать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межпредметные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учебные умения и навыки. Среди трудностей обучения учащихся в среднем звене – неумение самостоятельно работать с книгой, компьютерными программами и другими источниками информации, усваивать материал, дающийся в лекционной форме, участвовать в проектной и исследовательской работе, неспособность  подходить к изучаемому материалу критически, вырабатывать свою собственную точку зрения. Они склонны, как в начальной школе, выучивать определенные алгоритмы и подбирать их по мере необходимости к возникающим учебным ситуациям в среднем звене.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        Однако на среднем этапе обучения (6 класс) подростки проявляют также большую социальную активность, направленную на усвоение определенных образцов поведения и ценностей, стремятся к восприятию нового, интересного, их память развивается в направлении интеллектуализации, запоминание приобретает целенаправленный характер, речь становится более управляемым и развитой.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         При формировании и развитии речевых, языковых, социокультурных или межкультурных умений и навыков следует учитывать новый уровень мотивации учащихся, которая характеризуется самостоятельностью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при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постановки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целей, поиске информации, овладении учебными действиями, осуществлении самостоятельного контроля и оценки деятельности.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        Создание условий по формированию внутренней мотивац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ии у у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чащихся 5- 6-х классов в изучении английского языка (формирование личной заинтересованности и потребности в изучении языка) приводит к  осознанию необходимости разработки дополнительных материалов, способствующих возникновению мотивации к изучению иностранного языка, формированию коммуникативной компетенции.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        К сожалению, ограниченное количество учебных часов и рамки школьной программы не позволяют в полной мере удовлетворять интересы подростков. Решению данной проблемы поможет наличие яркой эмоциональной составляющей, пробуждающей интерес к обучению и способствующей формированию метапредметных умений. Такой составляющей может стать программа курса внеурочной деятельности, основанная на комплексе проектов « Английский клуб»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         Она ориентирована на личность ребёнка: расширяет лингвистический кругозор детей, ребёнок получает сведения о другой стране и её жителях. Ребёнок учится наблюдать и сравнивать речевые явления родного и иностранного языка, помогает ему понять, что одна и та же мысль в разных языках выражается разными способами.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Коммуникативная компетенция развивается в соответствии с отобранными для данной ступени обучения темами, проблемами и ситуациями общения в пределах следующих сфер общения: социально-бытовой, учебно-игровой, социокультурной.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Формируется и совершенствуется умение представлять себя, свою страну, ее культуру средствами английского языка в условиях межкультурного общения.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         Целью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применения такого комплекса проектов является</w:t>
      </w:r>
    </w:p>
    <w:p w:rsidR="00FC1B3B" w:rsidRPr="00FC1B3B" w:rsidRDefault="00FC1B3B" w:rsidP="00FC1B3B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lastRenderedPageBreak/>
        <w:t xml:space="preserve">формирование умений общаться на английском языке с учетом речевых возможностей, потребностей и интересов школьников: элементарных коммуникативных умений в говорении,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аудировании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;</w:t>
      </w:r>
    </w:p>
    <w:p w:rsidR="00FC1B3B" w:rsidRPr="00FC1B3B" w:rsidRDefault="00FC1B3B" w:rsidP="00FC1B3B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развитие личности ребенка, его речевых способностей, внимания, мышления, памяти и воображения; мотивации к дальнейшему изучению английского языка на последующих ступенях школьного образования;</w:t>
      </w:r>
    </w:p>
    <w:p w:rsidR="00FC1B3B" w:rsidRPr="00FC1B3B" w:rsidRDefault="00FC1B3B" w:rsidP="00FC1B3B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обеспечение коммуникативно - психологической адаптации школьников к новому языковому миру для преодоления в дальнейшем психологических барьеров в использовании английского языка как средства общения;</w:t>
      </w:r>
    </w:p>
    <w:p w:rsidR="00FC1B3B" w:rsidRPr="00FC1B3B" w:rsidRDefault="00FC1B3B" w:rsidP="00FC1B3B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освоение элементарных лингвистических представлений, необходимых учащимся для овладения устной речью на английском языке: формирование некоторых универсальных лингвистических понятий (звук, буква, слово, предложение, части речи, интонация), наблюдаемых в родном и английском языке;</w:t>
      </w:r>
    </w:p>
    <w:p w:rsidR="00FC1B3B" w:rsidRPr="00FC1B3B" w:rsidRDefault="00FC1B3B" w:rsidP="00FC1B3B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создание условий для формирования речевых, интеллектуальных и познавательных способностей школьников, а также их общеучебных умений;</w:t>
      </w:r>
    </w:p>
    <w:p w:rsidR="00FC1B3B" w:rsidRPr="00FC1B3B" w:rsidRDefault="00FC1B3B" w:rsidP="00FC1B3B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развитие эмоциональной сферы детей в процессе обучающих игр, учебных спектаклей с использованием английского языка;</w:t>
      </w:r>
    </w:p>
    <w:p w:rsidR="00FC1B3B" w:rsidRPr="00FC1B3B" w:rsidRDefault="00FC1B3B" w:rsidP="00FC1B3B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приобщение школьников к новому социальному опыту через игровую и проектную деятельность посредством английского языка; воспитание дружелюбного отношения к представителям других стран;</w:t>
      </w:r>
    </w:p>
    <w:p w:rsidR="00FC1B3B" w:rsidRPr="00FC1B3B" w:rsidRDefault="00FC1B3B" w:rsidP="00FC1B3B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поддержание у школьников устойчивого познавательного интереса к изучению английского языка;</w:t>
      </w:r>
    </w:p>
    <w:p w:rsidR="00FC1B3B" w:rsidRPr="00FC1B3B" w:rsidRDefault="00FC1B3B" w:rsidP="00FC1B3B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расширение страноведческих знаний учащихся.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        Осуществление проектной деятельности при изучении английского языка представляет собой интерактивную, самостоятельную работу учащихся над темой или проблемой под руководством учителя, имеющую конечный продукт, который нужно представить и защитить. Участие в проектах предоставляет учащимся возможность самостоятельно приобретать знания в процессе решения практических задач и включает в себя совокупность исследовательских, поисковых, проблемных методов. Таким образом, проектный метод повышает мотивацию к изучению иностранного языка, развивает интеллектуальные и коммуникативные способности, раскрывает творческий потенциал учащегося</w:t>
      </w:r>
      <w:r w:rsidRPr="00FC1B3B">
        <w:rPr>
          <w:rFonts w:ascii="Times New Roman" w:eastAsia="Times New Roman" w:hAnsi="Times New Roman" w:cs="Times New Roman"/>
          <w:i/>
          <w:iCs/>
          <w:color w:val="333333"/>
          <w:spacing w:val="-4"/>
          <w:sz w:val="28"/>
          <w:szCs w:val="28"/>
          <w:lang w:eastAsia="ru-RU"/>
        </w:rPr>
        <w:t>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        </w:t>
      </w: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Задачи:</w:t>
      </w:r>
    </w:p>
    <w:p w:rsidR="00FC1B3B" w:rsidRPr="00FC1B3B" w:rsidRDefault="00FC1B3B" w:rsidP="00FC1B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I. Познавательный аспект</w:t>
      </w:r>
      <w:proofErr w:type="gramStart"/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.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br/>
        <w:t xml:space="preserve">-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ознакомить с менталитетом других народов в сравнении с родной культурой;</w:t>
      </w:r>
    </w:p>
    <w:p w:rsidR="00FC1B3B" w:rsidRPr="00FC1B3B" w:rsidRDefault="00FC1B3B" w:rsidP="00FC1B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lastRenderedPageBreak/>
        <w:t>- способствовать более раннему приобщению школьников к новому для них языковому миру и осознанию ими иностранного языка как инструмента познания мира и средства общения;</w:t>
      </w:r>
    </w:p>
    <w:p w:rsidR="00FC1B3B" w:rsidRPr="00FC1B3B" w:rsidRDefault="00FC1B3B" w:rsidP="00FC1B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познакомить детей c культурой стран изучаемого языка (музыка, история, театр, литература, традиции, праздники и т.д.);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формировать некоторые универсальные лингвистические понятия, наблюдаемые в родном и иностранном языках;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способствовать удовлетворению личных познавательных интересов;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br/>
        <w:t>- овладение учащимися навыками поисковой деятельности, умением работать с литературой, умением поиска необходимой информации в сети Интернет;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выделение нужной информации, ее обобщение;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II. Развивающий аспект.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развивать мотивацию к дальнейшему овладению английским языком и культурой, совершенствуя знания, навыки и умения, приобретенные детьми на уроках английского языка;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формировать у детей готовность к общению на иностранном языке;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приобщить детей к новому социальному опыту за счет расширения спектра проигрываемых социальных ролей в игровых ситуациях;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развивать учебные умения и формировать у учащихся рациональные приемы овладения иностранным языком;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развивать технику речи, артикуляцию, интонации;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развивать двигательные способности детей через драматизацию;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познакомить с основами актерского мастерства и научить держаться на сцене;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формирование у участников проектной работы умения представлять свои проекты в виде презентации, готовить свое выступление.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III. Воспитательный аспект.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способствовать воспитанию толерантности и уважения к другой культуре;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br/>
        <w:t>- приобщать к общечеловеческим ценностям;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- способствовать воспитанию личностных качеств,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овладеванию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умением реагировать на вопросы, вступать в дискуссию, искать и находить содержательные компромиссы (умение работать в сотрудничестве с другими; коммуникабельность, уважение к себе и другим, личная и взаимная ответственность);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обеспечить связь школы с семьей через вовлечение родителей в процесс подготовки постановок;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lastRenderedPageBreak/>
        <w:t>- развивать способности к самоанализу и прививать навыки самоорганизации по дальнейшему овладению иностранным языком и культурой;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воспитывать любовь и уважение к людям своего родного края и страны, язык которой изучается.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Проекты предлагаются по завершении темы или раздела программы. Обычно для учащихся 6 классов рекомендуются информационные, практико-ориентированные/прикладные и ролевые/игровые проекты.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Проекты в комплексе различаются: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u w:val="single"/>
          <w:lang w:eastAsia="ru-RU"/>
        </w:rPr>
        <w:t>по типу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 – 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исследовательские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, творческие, ознакомительные;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u w:val="single"/>
          <w:lang w:eastAsia="ru-RU"/>
        </w:rPr>
        <w:t>по предметно-содержательной области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 –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монопроекты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u w:val="single"/>
          <w:lang w:eastAsia="ru-RU"/>
        </w:rPr>
        <w:t>по характеру координации проекта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 –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непосредственный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u w:val="single"/>
          <w:lang w:eastAsia="ru-RU"/>
        </w:rPr>
        <w:t>по характеру контактов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 –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внутриклассные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u w:val="single"/>
          <w:lang w:eastAsia="ru-RU"/>
        </w:rPr>
        <w:t>по количеству участников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 –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личностные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или групповые;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u w:val="single"/>
          <w:lang w:eastAsia="ru-RU"/>
        </w:rPr>
        <w:t>по продолжительности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– краткосрочные (6-10 уроков).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 основе курса лежат следующие методические принципы: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1440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1.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коммуникативная направленность заданий;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1440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2.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интеграция и дифференциация основных речевых умений и навыков;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1440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3.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контекстуальное введение лексики;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1440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4.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доступность и посильность;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1440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5.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сознательное применение полученных умений и навыков на практике в симулированных ситуациях, максимально приближенных к реальным условиям;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1440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6.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личностно ориентированной направленность в соответствии с возрастом и интересами учащихся, а также их языковой подготовке;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1440" w:hanging="360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7.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избыточность и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варьированность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по уровню сложности.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2. Общая характеристика программы по английскому языку.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Актуальность разработки и создания данной программы обусловлена тем, что она позволяет устранить противоречия между требованиями программы и потребностями учащихся в дополнительном языковом материале и применении полученных знаний на практике; условиями работы в классно-урочной системе преподавания иностранного языка и потребностями учащихся реализовать свой творческий потенциал.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Программа «Такая интересная Великобритания» способствует развитию речевых способностей школьников, что положительно сказывается на развитии речи учащихся на родном языке, в частности,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умении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слушать партнера, взаимодействовать с ним 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lastRenderedPageBreak/>
        <w:t>вербальными средствами, различать интонацию речевого партнера и моделировать собственную информацию в зависимости от цели высказывания, планировать элементарное монологическое высказывание. Помимо этого изучение английского языка позволяет расширить словарный запас школьника на родном языке за счет так называемых интернациональных слов.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С этой целью в программе предусмотрено значительное увеличение активных форм работы, направленных на вовлечение учащихся в динамичную деятельность, на обеспечение понимания ими языкового материала и развития интеллекта, приобретение практических навыков самостоятельной деятельности.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Наряду с коммуникативными заданиями, которые обеспечивают приобретение учащимися опыта практического применения английского языка в различном социально - ролевом и ситуативном контексте, программа насыщена заданиями учебно - познавательного характера.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Деятельностный характер данного курса позволяет сочетать речевую деятельность на английском языке с другими видами деятельности: игровой, познавательной, проектной, художественной и т. д., осуществляя разнообразные связи с предметами и формировать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общеучебные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умения и навыки, которые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межпредметны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по своему содержанию.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 данной программе большое внимание уделяется обучению школьников самоконтролю и самооценке, более широко представлены творческие виды деятельности.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Формы проведения занятий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Занятия проводятся как в традиционном, так и нетрадиционном режиме и предполагают различные формы проведения: игры, круглый стол,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видеоуроки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, презентации. Программа предусматривает занятия комбинированного или практического характера, так как английский язык относится к группе практико-ориентированных предметов.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Внеурочная деятельность по английскому языку традиционно основана </w:t>
      </w: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на трёх формах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: индивидуальная, групповая и массовая работа (выступления, спектакли, утренники и пр.). Ведущей формой организации занятий является групповая работа. Во время занятий осуществляется индивидуальный и дифференцированный подход к детям.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Каждое занятие состоит из двух частей –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теоретической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и практической. Теоретическую часть педагог планирует с учётом возрастных, психологических и индивидуальных особенностей обучающихся. Программа предусматривает проведение занятий, интегрирующих в себе различные формы и приемы игрового обучения, проектной, литературно-художественной, изобразительной, физической и других видов деятельности.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lastRenderedPageBreak/>
        <w:t>С целью достижения качественных результатов желательно, чтобы учебный процесс был оснащен современными техническими средствами, средствами изобразительной наглядности, игровыми реквизитами. С помощью мультимедийных элементов занятие визуализируется, вызывая положительные эмоц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ии у у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чащихся и создавая условия для успешной деятельности каждого ребенка.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3. Описание места программы в базисном учебном плане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Базисный учебный план образовательного учреждения Российской Федерации является нормативным документом, основанным на Федеральных государственных образовательных стандартах общего образования (ФГОС). В нём определяется предельный объём учебной нагрузки обучающихся, состав учебных предметов и направлений внеурочной деятельности, распределяется учебное время, отводимое на освоение содержания образования по классам, учебным предметам. Традиционно Базисный учебный план образовательного учреждения состоит из двух частей: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инвариантной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и вариативной. Вариативная часть плана включает в себя внеурочную деятельность, осуществляемую после уроков.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Курс рассчитан на 2 года 68 учебных часов (1 час в неделю)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.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По окончанию изучения каждой темы, ученик выбирает тему проекта и форму его защиты. Работа учащихся в ходе изучения курса оценивается с учетом их активности, качества подготовленных сообщений и выступлений, докладов и творческих проектов.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4. Результаты освоения программы курса внеурочной деятельности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Данные результаты структурируются в соответствие с основными задачами общего образования, учитывающими индивидуальные, общественные и государственные потребности. Результаты освоения образовательной программы основного общего образования представлены следующим образом:</w:t>
      </w:r>
    </w:p>
    <w:p w:rsidR="00FC1B3B" w:rsidRPr="00FC1B3B" w:rsidRDefault="00FC1B3B" w:rsidP="00FC1B3B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личностные.</w:t>
      </w:r>
    </w:p>
    <w:p w:rsidR="00FC1B3B" w:rsidRPr="00FC1B3B" w:rsidRDefault="00FC1B3B" w:rsidP="00FC1B3B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метапредметные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;</w:t>
      </w:r>
    </w:p>
    <w:p w:rsidR="00FC1B3B" w:rsidRPr="00FC1B3B" w:rsidRDefault="00FC1B3B" w:rsidP="00FC1B3B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предметные.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i/>
          <w:iCs/>
          <w:color w:val="333333"/>
          <w:spacing w:val="-4"/>
          <w:sz w:val="28"/>
          <w:szCs w:val="28"/>
          <w:lang w:eastAsia="ru-RU"/>
        </w:rPr>
        <w:t>Личностные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 результаты отражаются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</w:t>
      </w:r>
      <w:proofErr w:type="gramEnd"/>
    </w:p>
    <w:p w:rsidR="00FC1B3B" w:rsidRPr="00FC1B3B" w:rsidRDefault="00FC1B3B" w:rsidP="00FC1B3B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формировании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мотивации изучения иностранных языков и осознании важности изучения английского языка;</w:t>
      </w:r>
    </w:p>
    <w:p w:rsidR="00FC1B3B" w:rsidRPr="00FC1B3B" w:rsidRDefault="00FC1B3B" w:rsidP="00FC1B3B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стремлении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продолжать изучение английского языка и понимание того, какие возможности дает владение иностранным языком в плане дальнейшего образования, будущей профессии;</w:t>
      </w:r>
    </w:p>
    <w:p w:rsidR="00FC1B3B" w:rsidRPr="00FC1B3B" w:rsidRDefault="00FC1B3B" w:rsidP="00FC1B3B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совершенствовании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собственной речевой культуры;</w:t>
      </w:r>
    </w:p>
    <w:p w:rsidR="00FC1B3B" w:rsidRPr="00FC1B3B" w:rsidRDefault="00FC1B3B" w:rsidP="00FC1B3B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lastRenderedPageBreak/>
        <w:t>формировании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общекультурной и этнической идентичности как составляющих гражданской идентичности личности;</w:t>
      </w:r>
    </w:p>
    <w:p w:rsidR="00FC1B3B" w:rsidRPr="00FC1B3B" w:rsidRDefault="00FC1B3B" w:rsidP="00FC1B3B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готовности и способности вести диалог с другими людьми и достигать в нём взаимопонимания; осознание себя гражданином своей страны и мира;</w:t>
      </w:r>
    </w:p>
    <w:p w:rsidR="00FC1B3B" w:rsidRPr="00FC1B3B" w:rsidRDefault="00FC1B3B" w:rsidP="00FC1B3B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формирование осознанного, уважительного и доброжелательного отношения к другому человеку, его мнению, мировоззрению, языку, вере, гражданской позиции, к истории, культуре, религии, традициям, языкам, ценностям народов России и народов мира.</w:t>
      </w:r>
      <w:proofErr w:type="gramEnd"/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spellStart"/>
      <w:r w:rsidRPr="00FC1B3B">
        <w:rPr>
          <w:rFonts w:ascii="Times New Roman" w:eastAsia="Times New Roman" w:hAnsi="Times New Roman" w:cs="Times New Roman"/>
          <w:i/>
          <w:iCs/>
          <w:color w:val="333333"/>
          <w:spacing w:val="-4"/>
          <w:sz w:val="28"/>
          <w:szCs w:val="28"/>
          <w:lang w:eastAsia="ru-RU"/>
        </w:rPr>
        <w:t>Метапредметными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результатами являются</w:t>
      </w:r>
    </w:p>
    <w:p w:rsidR="00FC1B3B" w:rsidRPr="00FC1B3B" w:rsidRDefault="00FC1B3B" w:rsidP="00FC1B3B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целеполагание на основе развития познавательных мотивов и интересов;</w:t>
      </w:r>
    </w:p>
    <w:p w:rsidR="00FC1B3B" w:rsidRPr="00FC1B3B" w:rsidRDefault="00FC1B3B" w:rsidP="00FC1B3B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FC1B3B" w:rsidRPr="00FC1B3B" w:rsidRDefault="00FC1B3B" w:rsidP="00FC1B3B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умение провести рефлексивный анализ качества усвоения изученного материала;</w:t>
      </w:r>
    </w:p>
    <w:p w:rsidR="00FC1B3B" w:rsidRPr="00FC1B3B" w:rsidRDefault="00FC1B3B" w:rsidP="00FC1B3B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владение основами волевой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саморегуляции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в учебной и познавательной деятельности;</w:t>
      </w:r>
      <w:proofErr w:type="gramEnd"/>
    </w:p>
    <w:p w:rsidR="00FC1B3B" w:rsidRPr="00FC1B3B" w:rsidRDefault="00FC1B3B" w:rsidP="00FC1B3B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осознанное владение логическими действиями обобщения, установления аналогий и классификации на основе самостоятельного выбора;</w:t>
      </w:r>
    </w:p>
    <w:p w:rsidR="00FC1B3B" w:rsidRPr="00FC1B3B" w:rsidRDefault="00FC1B3B" w:rsidP="00FC1B3B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умение организовывать учебное сотрудничество и совместную деятельность;</w:t>
      </w:r>
    </w:p>
    <w:p w:rsidR="00FC1B3B" w:rsidRPr="00FC1B3B" w:rsidRDefault="00FC1B3B" w:rsidP="00FC1B3B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формирование и развитие компетентности в области использования информационно-коммуникационных технологий (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ИКТ-компетенции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).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i/>
          <w:iCs/>
          <w:color w:val="333333"/>
          <w:spacing w:val="-4"/>
          <w:sz w:val="28"/>
          <w:szCs w:val="28"/>
          <w:lang w:eastAsia="ru-RU"/>
        </w:rPr>
        <w:t>Предметными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результатами является «усвоение обучаемым конкретных элементов социального опыта, изучаемого в рамках отдельного учебного предмета, — знаний, умений и навыков, опыта решения проблем, опыта творческой деятельности».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А.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В коммуникативной сфере (т. е. во владении иностранным языком как средством общения):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u w:val="single"/>
          <w:lang w:eastAsia="ru-RU"/>
        </w:rPr>
        <w:t>Речевая компетенция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 следующих видах речевой деятельности: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FC1B3B">
        <w:rPr>
          <w:rFonts w:ascii="Times New Roman" w:eastAsia="Times New Roman" w:hAnsi="Times New Roman" w:cs="Times New Roman"/>
          <w:i/>
          <w:iCs/>
          <w:color w:val="333333"/>
          <w:spacing w:val="-4"/>
          <w:sz w:val="28"/>
          <w:szCs w:val="28"/>
          <w:lang w:eastAsia="ru-RU"/>
        </w:rPr>
        <w:t>говорении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высказываться в монологической форме;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сообщать краткие сведения о своём городе/селе, о своей стране и странах изучаемого языка;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вести различные виды диалогов, соблюдая нормы речевого этикета,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lastRenderedPageBreak/>
        <w:t>— расспрашивать собеседника и отвечать на его вопросы, высказывая своё мнение, просьбу, отвечать на предложение собеседника согласием/отказом в пределах изученной тематики;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spellStart"/>
      <w:r w:rsidRPr="00FC1B3B">
        <w:rPr>
          <w:rFonts w:ascii="Times New Roman" w:eastAsia="Times New Roman" w:hAnsi="Times New Roman" w:cs="Times New Roman"/>
          <w:i/>
          <w:iCs/>
          <w:color w:val="333333"/>
          <w:spacing w:val="-4"/>
          <w:sz w:val="28"/>
          <w:szCs w:val="28"/>
          <w:lang w:eastAsia="ru-RU"/>
        </w:rPr>
        <w:t>аудировании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воспринимать на слух и понимать основное содержание несложных аутентичных аудио- и видеотекстов;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воспринимать на слух и выборочно понимать с опорой на языковую догадку, контекст, краткие несложные аутентичные прагматические аудио- и видеотексты, выделяя значимую / нужную/необходимую информацию;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FC1B3B">
        <w:rPr>
          <w:rFonts w:ascii="Times New Roman" w:eastAsia="Times New Roman" w:hAnsi="Times New Roman" w:cs="Times New Roman"/>
          <w:i/>
          <w:iCs/>
          <w:color w:val="333333"/>
          <w:spacing w:val="-4"/>
          <w:sz w:val="28"/>
          <w:szCs w:val="28"/>
          <w:lang w:eastAsia="ru-RU"/>
        </w:rPr>
        <w:t>чтении</w:t>
      </w:r>
      <w:proofErr w:type="gramEnd"/>
      <w:r w:rsidRPr="00FC1B3B">
        <w:rPr>
          <w:rFonts w:ascii="Times New Roman" w:eastAsia="Times New Roman" w:hAnsi="Times New Roman" w:cs="Times New Roman"/>
          <w:i/>
          <w:iCs/>
          <w:color w:val="333333"/>
          <w:spacing w:val="-4"/>
          <w:sz w:val="28"/>
          <w:szCs w:val="28"/>
          <w:lang w:eastAsia="ru-RU"/>
        </w:rPr>
        <w:t>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читать аутентичные тексты разных жанров и стилей преимущественно с пониманием основного содержания (определять тему, основную мысль; выделять главные факты; устанавливать логическую последовательность основных фактов текста);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читать несложные аутентичные тексты разных жанров и стилей с полным и точным пониманием и с использованием различных приёмов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своё мнение;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i/>
          <w:iCs/>
          <w:color w:val="333333"/>
          <w:spacing w:val="-4"/>
          <w:sz w:val="28"/>
          <w:szCs w:val="28"/>
          <w:lang w:eastAsia="ru-RU"/>
        </w:rPr>
        <w:t>письменной речи: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составлять письменные высказывания описательного характера в соответствии с ситуацией сообщения (писать поздравления, личные письма с опорой на образец с употреблением формул речевого этикета, принятых в стране/странах изучаемого языка); — заполнять анкеты и формуляры;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составлять план, тезисы устного или письменного сообщения; кратко излагать результаты проектной деятельности;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совершенствовать орфографические навыки.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u w:val="single"/>
          <w:lang w:eastAsia="ru-RU"/>
        </w:rPr>
        <w:t>Языковая компетенция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применение правил написания слов,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соблюдение ритмико-интонационных особенностей предложений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распознавание и употребление в речи основных значений изученных лексических единиц (слов, словосочетаний, репли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к-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клише речевого этикета);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lastRenderedPageBreak/>
        <w:t>— употребление в речи основных морфологических форм и синтаксических конструкций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знание основных различий систем иностранного и русского/родного языков и использование их при решении коммуникативных задач;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u w:val="single"/>
          <w:lang w:eastAsia="ru-RU"/>
        </w:rPr>
        <w:t>Социокультурная компетенция: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знание национально-культурных особенностей речевого и неречевого поведения в своей стране и странах изучаемого языка;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распознавание и употребление в устной и письменной речи основных норм речевого этикета (реплик-клише, наиболее распространённой оценочной лексики), принятых в странах изучаемого языка;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представление об особенностях образа жизни, быта, культуры стран изучаемого языка (всемирно известных достопримечательностях, выдающихся людях и их вкладе в мировую культуру);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представление о сходстве и различиях в традициях своей страны и стран изучаемого языка;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u w:val="single"/>
          <w:lang w:eastAsia="ru-RU"/>
        </w:rPr>
        <w:t>Компенсаторная компетенция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— умение выходить из трудного положения в условиях дефицита языковых сре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дств пр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и получении и приёме информации за счёт использования контекстуальной догадки, игнорирования языковых трудностей, переспроса, словарных замен, жестов, мимики.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Б.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В познавательной сфере: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умение сравнивать языковые явления родного и иностранного языков</w:t>
      </w:r>
      <w:proofErr w:type="gramEnd"/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владение приёмами работы с текстом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умение действовать по образцу/аналогии составлении собственных высказываний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готовность и умение осуществлять индивидуальную и совместную проектную работу;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В. В ценностно-ориентационной сфере: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представление о языке как средстве выражения чувств, эмоций, основе культуры мышления;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достижение взаимопонимания в процессе устного и письменного общения с носителями иностранного языка, установление межличностных и межкультурных контактов в доступных пределах;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lastRenderedPageBreak/>
        <w:t xml:space="preserve">— представление о целостном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полиязычном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, поликультурном мире; осознание места и роли родного и иностранных языков в этом мире как средства общения, познания, самореализации и социальной адаптации;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приобщение к ценностям мировой культуры как через источники информации на иностранном языке (в том числе мультимедийные),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Г. В эстетической сфере: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владение элементарными средствами выражения чувств и эмоций на иностранном языке;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развитие чувства прекрасного в процессе обсуждения современных тенденций в живописи, музыке, литературе.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Е. В физической сфере: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— стремление вести здоровый образ жизни (режим труда и отдыха, питание, спорт, фитнес).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Внеурочная деятельность ориентирована на работу с интересами учащихся, развитием их личностных компетенций и расширяет лингвистический кругозор учащихся, способствует формированию культуры общения, содействует общему речевому развитию учащихся.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Приоритетом является формирование общеучебных умений и навыков, уровень освоения которых в значительной мере предопределяет успешность всего последующего обучения.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5. Содержание программы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Программа является </w:t>
      </w: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вариативной: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педагог может вносить изменения в содержание тем (выбрать ту или иную форму работы, заменить и дополнять практические занятия новыми приемами и т.д.).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Предметное содержание речи, предлагаемое в программе, полностью включает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темы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предусмотренные федеральным компонентом государственного стандарта по иностранным языкам. Ряд тем рассматривается более подробно.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Данная программа внеурочной деятельности школьников предназначена для работы с детьми 5 класса и является механизмом интеграции, обеспечения полноты и цельности содержания программ по предметам, расширяя и обогащая его.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6. Тематика курса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I. Страна и люди.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lastRenderedPageBreak/>
        <w:t>1. Соединенное Королевство Великобритании и Северной Ирландии. Географическое положение. Климат.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2. Англия. Лондон. Сити - финансовый и деловой центр города. Достопримечательности Лондона.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3. Шотландия и шотландцы. Национальные особенности и традиции.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4. Уэльс. Северная Ирландия. Сравнительный анализ стран.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5. Что мы знаем о стране?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II. Правительство.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1. Британская монархия сегодня. Титулы. Аристократия.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2. Британский парламент. Палата общин. Палата лордов. Кабинет. Люди, которые правят в Британии.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3. Газеты. Флит стрит. Телевидение и радио. ВВС.</w:t>
      </w:r>
    </w:p>
    <w:p w:rsidR="00FC1B3B" w:rsidRPr="00FC1B3B" w:rsidRDefault="00FC1B3B" w:rsidP="00FC1B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shd w:val="clear" w:color="auto" w:fill="FFFFFF"/>
          <w:lang w:eastAsia="ru-RU"/>
        </w:rPr>
        <w:t>III. Образование.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1. Школьное образование. Виды школ: общественные, грамматические, частные и др.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2. Школьная жизнь. Английская молодежь сегодня. Правила для учащихся. Молодежная субкультура.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3. Колледжи и университеты. Оксфорд – золотое сердце Британии. Кембридж – прошлое и настоящее.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IV. Культура.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1. Культурная жизнь Британии. Литература, известные писатели. Картинные галереи, музеи.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2. Достопримечательности. Архитектурные особенности. Памятники культуры и истории.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3. Музыка и музыканты. Классическая и современная музыка.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Биттлз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4. Легенды. Король Артур. Робин Гуд. Чудовище </w:t>
      </w: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Лох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Несс</w:t>
      </w:r>
      <w:proofErr w:type="spellEnd"/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V. Обычаи и традиции.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1. Праздники и традиции. Национальные эмблемы. Выходные в Британии.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2. Любимые занятия. Садоводство. Нация любителей животных. Клубы – особенность Британии.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3. Английская кухня. Традиционные блюда. Английский чай. Манеры за столом.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VI. Спорт и отдых.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1. Национальные виды спорта: футбол (профессиональный и любительский), крикет, гольф. Спортсмены.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2. Уимблдон – необычный клуб. Теннис: вчера и сегодня.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lastRenderedPageBreak/>
        <w:t>3. Гонки. Пробег машин-ветеранов. Соревнования на лодках: традиции и мода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7. Планируемые результаты освоения курс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В результате реализации данной программы учащиеся должны: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Знать/понимать:</w:t>
      </w:r>
    </w:p>
    <w:p w:rsidR="00FC1B3B" w:rsidRPr="00FC1B3B" w:rsidRDefault="00FC1B3B" w:rsidP="00FC1B3B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особенности основных типов предложений и их интонации в соответствии с целью высказывания;</w:t>
      </w:r>
    </w:p>
    <w:p w:rsidR="00FC1B3B" w:rsidRPr="00FC1B3B" w:rsidRDefault="00FC1B3B" w:rsidP="00FC1B3B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наизусть рифмованные произведения детского фольклора (доступные по содержанию и форме);</w:t>
      </w:r>
    </w:p>
    <w:p w:rsidR="00FC1B3B" w:rsidRPr="00FC1B3B" w:rsidRDefault="00FC1B3B" w:rsidP="00FC1B3B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названия предметов, действий и явлений, связанных со сферами и ситуациями общения, характерными для детей данного возраста;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Уметь (владеть способами познавательной деятельности):</w:t>
      </w:r>
    </w:p>
    <w:p w:rsidR="00FC1B3B" w:rsidRPr="00FC1B3B" w:rsidRDefault="00FC1B3B" w:rsidP="00FC1B3B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наблюдать, анализировать, приводить примеры языковых явлений;</w:t>
      </w:r>
    </w:p>
    <w:p w:rsidR="00FC1B3B" w:rsidRPr="00FC1B3B" w:rsidRDefault="00FC1B3B" w:rsidP="00FC1B3B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применять основные нормы речевого поведения в процессе диалогического общения;</w:t>
      </w:r>
    </w:p>
    <w:p w:rsidR="00FC1B3B" w:rsidRPr="00FC1B3B" w:rsidRDefault="00FC1B3B" w:rsidP="00FC1B3B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умение планировать свое речевое и неречевое поведение;</w:t>
      </w:r>
    </w:p>
    <w:p w:rsidR="00FC1B3B" w:rsidRPr="00FC1B3B" w:rsidRDefault="00FC1B3B" w:rsidP="00FC1B3B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составлять элементарное монологическое высказывание по образцу, аналогии;</w:t>
      </w:r>
    </w:p>
    <w:p w:rsidR="00FC1B3B" w:rsidRPr="00FC1B3B" w:rsidRDefault="00FC1B3B" w:rsidP="00FC1B3B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читать и выполнять различные задания к текстам;</w:t>
      </w:r>
    </w:p>
    <w:p w:rsidR="00FC1B3B" w:rsidRPr="00FC1B3B" w:rsidRDefault="00FC1B3B" w:rsidP="00FC1B3B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умение смыслового чтения, включая умение определять тему, прогнозировать содержание текста по заголовку/ключевым словам, выделять основную мысль, главные факты, устанавливать логическую последовательность основных фактов;</w:t>
      </w:r>
    </w:p>
    <w:p w:rsidR="00FC1B3B" w:rsidRPr="00FC1B3B" w:rsidRDefault="00FC1B3B" w:rsidP="00FC1B3B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уметь общаться на английском языке с помощью известных клише;</w:t>
      </w:r>
    </w:p>
    <w:p w:rsidR="00FC1B3B" w:rsidRPr="00FC1B3B" w:rsidRDefault="00FC1B3B" w:rsidP="00FC1B3B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- понимать на слух короткие тексты;</w:t>
      </w:r>
    </w:p>
    <w:p w:rsidR="00FC1B3B" w:rsidRPr="00FC1B3B" w:rsidRDefault="00FC1B3B" w:rsidP="00FC1B3B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умение коммуникативная компетенция, включая умение взаимодействовать с окружающими, выполняя разные социальные роли;</w:t>
      </w:r>
    </w:p>
    <w:p w:rsidR="00FC1B3B" w:rsidRPr="00FC1B3B" w:rsidRDefault="00FC1B3B" w:rsidP="00FC1B3B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исследовательские умения, включая навыки работы с информацией (поиск и выделение нужной информации, ее обобщение и фиксация);</w:t>
      </w:r>
    </w:p>
    <w:p w:rsidR="00FC1B3B" w:rsidRPr="00FC1B3B" w:rsidRDefault="00FC1B3B" w:rsidP="00FC1B3B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умение осуществлять регулятивные действия самонаблюдения, самоконтроля, самооценки в процессе коммуникативной деятельности на иностранном языке;</w:t>
      </w:r>
    </w:p>
    <w:p w:rsidR="00FC1B3B" w:rsidRPr="00FC1B3B" w:rsidRDefault="00FC1B3B" w:rsidP="00FC1B3B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развитие ИКТ компетенции.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FC1B3B" w:rsidRPr="00FC1B3B" w:rsidRDefault="00FC1B3B" w:rsidP="00FC1B3B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понимать на слух речь учителя, одноклассников;</w:t>
      </w:r>
    </w:p>
    <w:p w:rsidR="00FC1B3B" w:rsidRPr="00FC1B3B" w:rsidRDefault="00FC1B3B" w:rsidP="00FC1B3B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понимать смысл адаптированного текста и уметь прогнозировать развитие его сюжета;</w:t>
      </w:r>
    </w:p>
    <w:p w:rsidR="00FC1B3B" w:rsidRPr="00FC1B3B" w:rsidRDefault="00FC1B3B" w:rsidP="00FC1B3B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выделять субъект и предикат текста; уметь задавать вопросы, опираясь на смысл прочитанного текста;</w:t>
      </w:r>
    </w:p>
    <w:p w:rsidR="00FC1B3B" w:rsidRPr="00FC1B3B" w:rsidRDefault="00FC1B3B" w:rsidP="00FC1B3B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lastRenderedPageBreak/>
        <w:t>расспрашивать собеседника, задавая простые вопросы (кто, что, где, когда), и отвечать на вопросы собеседника, участвовать в элементарном этикетном диалоге;</w:t>
      </w:r>
    </w:p>
    <w:p w:rsidR="00FC1B3B" w:rsidRPr="00FC1B3B" w:rsidRDefault="00FC1B3B" w:rsidP="00FC1B3B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сочинять оригинальный текст на основе плана;</w:t>
      </w:r>
    </w:p>
    <w:p w:rsidR="00FC1B3B" w:rsidRPr="00FC1B3B" w:rsidRDefault="00FC1B3B" w:rsidP="00FC1B3B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участвовать в коллективном обсуждении проблем, интегрироваться в группу сверстников и строить продуктивное взаимодействие и сотрудничество со сверстниками и взрослыми.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Воспитательные результаты внеурочной деятельности: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Первый уровень результатов – приобретение социальных знаний о ситуации межличностного взаимоотношения, освоение способов поведения в различных ситуациях.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Второй уровень результатов – получение школьниками опыта переживания и позитивного отношения к базовым ценностям общества (человек, семья, родина, природа, мир, знания, труд, культура).</w:t>
      </w:r>
      <w:proofErr w:type="gramEnd"/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Третий уровень результатов – получение школьниками опыта самостоятельного общественного действия (умение представить зрителям собственные проекты, спектакли, постановки), в том числе и в открытой общественной среде.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Основной формой контроля уровня достижений учащихся является выставка проектов и качественная оценка учителя с анализом достоинств и недостатков той или иной работы.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Критерии оценивания проекта: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720"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1.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соответствие заданной теме;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720"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2.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оригинальность проекта;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720"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3.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способность каждого члена группы обосновать или быть готовым обосновать решение группы;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720"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4.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активность каждого члена группы;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720"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5.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взаимоподдержка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, сотрудничество;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720"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6.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выполнение всех намеченных группой заданий;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720"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7.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умение выстроить свой ответ в логической последовательности;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720"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8.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умение аргументировать свои выводы;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720"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9.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   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умение отвечать на вопросы;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720"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10.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умение задавать встречные уточняющие вопросы;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720"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11.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аккуратность выполненного проекта;</w:t>
      </w:r>
    </w:p>
    <w:p w:rsidR="00FC1B3B" w:rsidRPr="00FC1B3B" w:rsidRDefault="00FC1B3B" w:rsidP="00FC1B3B">
      <w:pPr>
        <w:shd w:val="clear" w:color="auto" w:fill="FFFFFF"/>
        <w:spacing w:after="150" w:line="240" w:lineRule="auto"/>
        <w:ind w:left="720"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12.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14"/>
          <w:szCs w:val="14"/>
          <w:lang w:eastAsia="ru-RU"/>
        </w:rPr>
        <w:t> </w:t>
      </w: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использование иллюстративного материала.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Максимальный балл за каждый критерий – 5 баллов.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lastRenderedPageBreak/>
        <w:t>Качества личности, которые могут быть развиты у обучающихся в результате занятий:</w:t>
      </w:r>
    </w:p>
    <w:p w:rsidR="00FC1B3B" w:rsidRPr="00FC1B3B" w:rsidRDefault="00FC1B3B" w:rsidP="00FC1B3B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толерантность, дружелюбное отношение к представителям других стран;</w:t>
      </w:r>
    </w:p>
    <w:p w:rsidR="00FC1B3B" w:rsidRPr="00FC1B3B" w:rsidRDefault="00FC1B3B" w:rsidP="00FC1B3B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познавательная, творческая, общественная активность;</w:t>
      </w:r>
    </w:p>
    <w:p w:rsidR="00FC1B3B" w:rsidRPr="00FC1B3B" w:rsidRDefault="00FC1B3B" w:rsidP="00FC1B3B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самостоятельность (в </w:t>
      </w:r>
      <w:proofErr w:type="spell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т.ч</w:t>
      </w:r>
      <w:proofErr w:type="spell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. в принятии решений);</w:t>
      </w:r>
    </w:p>
    <w:p w:rsidR="00FC1B3B" w:rsidRPr="00FC1B3B" w:rsidRDefault="00FC1B3B" w:rsidP="00FC1B3B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умение работать в сотрудничестве с другими, отвечать за свои решения;</w:t>
      </w:r>
    </w:p>
    <w:p w:rsidR="00FC1B3B" w:rsidRPr="00FC1B3B" w:rsidRDefault="00FC1B3B" w:rsidP="00FC1B3B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коммуникабельность;</w:t>
      </w:r>
    </w:p>
    <w:p w:rsidR="00FC1B3B" w:rsidRPr="00FC1B3B" w:rsidRDefault="00FC1B3B" w:rsidP="00FC1B3B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уважение к себе и другим;</w:t>
      </w:r>
    </w:p>
    <w:p w:rsidR="00FC1B3B" w:rsidRPr="00FC1B3B" w:rsidRDefault="00FC1B3B" w:rsidP="00FC1B3B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личная и взаимная ответственность;</w:t>
      </w:r>
    </w:p>
    <w:p w:rsidR="00FC1B3B" w:rsidRPr="00FC1B3B" w:rsidRDefault="00FC1B3B" w:rsidP="00FC1B3B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jc w:val="both"/>
        <w:rPr>
          <w:rFonts w:ascii="Arial" w:eastAsia="Times New Roman" w:hAnsi="Arial" w:cs="Arial"/>
          <w:color w:val="333333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готовность действия в нестандартных ситуациях.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  <w:lang w:eastAsia="ru-RU"/>
        </w:rPr>
        <w:t>Форма подведения итогов:</w:t>
      </w:r>
    </w:p>
    <w:p w:rsidR="00FC1B3B" w:rsidRP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Конечными продуктами проекта могут быть постер, проспект, буклет, сценарий, видеофильм, реферат, альбом, доклад, статья, сочинение, рассказ, выставки работ, рисунков, пополнение портфолио учащихся и т.д.</w:t>
      </w:r>
      <w:proofErr w:type="gramEnd"/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 xml:space="preserve"> Участие в проектах предоставляет учащимся возможность самостоятельно приобретать знания в процессе решения практических задач и включает в себе совокупность исследовательских, поисковых, проблемных методов.</w:t>
      </w:r>
    </w:p>
    <w:p w:rsid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  <w:r w:rsidRPr="00FC1B3B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t> </w:t>
      </w:r>
    </w:p>
    <w:p w:rsidR="00FC1B3B" w:rsidRDefault="00FC1B3B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br w:type="page"/>
      </w:r>
    </w:p>
    <w:p w:rsidR="00FE2A1E" w:rsidRDefault="00FE2A1E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  <w:sectPr w:rsidR="00FE2A1E" w:rsidSect="00FE2A1E">
          <w:pgSz w:w="11906" w:h="16838"/>
          <w:pgMar w:top="1134" w:right="850" w:bottom="1134" w:left="851" w:header="709" w:footer="709" w:gutter="0"/>
          <w:cols w:space="708"/>
          <w:docGrid w:linePitch="360"/>
        </w:sectPr>
      </w:pPr>
    </w:p>
    <w:p w:rsidR="00547CE0" w:rsidRDefault="00547CE0" w:rsidP="00FC1B3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  <w:lang w:eastAsia="ru-RU"/>
        </w:rPr>
      </w:pPr>
    </w:p>
    <w:p w:rsidR="00FC1B3B" w:rsidRPr="00FE2A1E" w:rsidRDefault="00FC1B3B" w:rsidP="00FC1B3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32"/>
          <w:szCs w:val="24"/>
          <w:lang w:eastAsia="ru-RU"/>
        </w:rPr>
      </w:pPr>
      <w:r w:rsidRPr="00FE2A1E">
        <w:rPr>
          <w:rFonts w:ascii="Times New Roman" w:eastAsia="Times New Roman" w:hAnsi="Times New Roman" w:cs="Times New Roman"/>
          <w:b/>
          <w:bCs/>
          <w:color w:val="333333"/>
          <w:spacing w:val="-4"/>
          <w:sz w:val="36"/>
          <w:szCs w:val="28"/>
          <w:lang w:eastAsia="ru-RU"/>
        </w:rPr>
        <w:t>Тематическое планирование 5 и 6 класс</w:t>
      </w:r>
    </w:p>
    <w:tbl>
      <w:tblPr>
        <w:tblW w:w="1375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"/>
        <w:gridCol w:w="4727"/>
        <w:gridCol w:w="5548"/>
        <w:gridCol w:w="2723"/>
      </w:tblGrid>
      <w:tr w:rsidR="00FC1B3B" w:rsidRPr="00FC1B3B" w:rsidTr="00FC1B3B"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b/>
                <w:color w:val="333333"/>
                <w:sz w:val="32"/>
                <w:szCs w:val="28"/>
                <w:lang w:eastAsia="ru-RU"/>
              </w:rPr>
              <w:t xml:space="preserve">№ </w:t>
            </w:r>
            <w:proofErr w:type="gramStart"/>
            <w:r w:rsidRPr="00FC1B3B">
              <w:rPr>
                <w:rFonts w:ascii="Times New Roman" w:eastAsia="Times New Roman" w:hAnsi="Times New Roman" w:cs="Times New Roman"/>
                <w:b/>
                <w:color w:val="333333"/>
                <w:sz w:val="32"/>
                <w:szCs w:val="28"/>
                <w:lang w:eastAsia="ru-RU"/>
              </w:rPr>
              <w:t>п</w:t>
            </w:r>
            <w:proofErr w:type="gramEnd"/>
            <w:r w:rsidRPr="00FC1B3B">
              <w:rPr>
                <w:rFonts w:ascii="Times New Roman" w:eastAsia="Times New Roman" w:hAnsi="Times New Roman" w:cs="Times New Roman"/>
                <w:b/>
                <w:color w:val="333333"/>
                <w:sz w:val="32"/>
                <w:szCs w:val="28"/>
                <w:lang w:eastAsia="ru-RU"/>
              </w:rPr>
              <w:t>/п</w:t>
            </w:r>
          </w:p>
        </w:tc>
        <w:tc>
          <w:tcPr>
            <w:tcW w:w="4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b/>
                <w:color w:val="333333"/>
                <w:sz w:val="32"/>
                <w:szCs w:val="28"/>
                <w:lang w:eastAsia="ru-RU"/>
              </w:rPr>
              <w:t>Тема</w:t>
            </w:r>
          </w:p>
        </w:tc>
        <w:tc>
          <w:tcPr>
            <w:tcW w:w="5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b/>
                <w:color w:val="333333"/>
                <w:sz w:val="32"/>
                <w:szCs w:val="28"/>
                <w:lang w:eastAsia="ru-RU"/>
              </w:rPr>
              <w:t>Основные виды деятельности</w:t>
            </w:r>
          </w:p>
        </w:tc>
        <w:tc>
          <w:tcPr>
            <w:tcW w:w="2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C1B3B" w:rsidRPr="00FC1B3B" w:rsidRDefault="00FC1B3B" w:rsidP="00FC1B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32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32"/>
                <w:szCs w:val="28"/>
                <w:lang w:eastAsia="ru-RU"/>
              </w:rPr>
              <w:t xml:space="preserve">Дата 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1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 Великобритании. Путешествие </w:t>
            </w:r>
            <w:proofErr w:type="gramStart"/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</w:t>
            </w:r>
            <w:proofErr w:type="gramEnd"/>
          </w:p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Великобританию.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Аудирование</w:t>
            </w:r>
            <w:proofErr w:type="spellEnd"/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речи учителя и участие в беседе. Знакомство с информацией о национальном британском характере. Люди в мире.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E2A1E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07.09.26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2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 Великобритании. Путешествие </w:t>
            </w:r>
            <w:proofErr w:type="gramStart"/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</w:t>
            </w:r>
            <w:proofErr w:type="gramEnd"/>
          </w:p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Великобританию.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Работа с физической картой мира. В гостях хорошо, а дома лучше.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E2A1E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14.09.26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3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Географическое положение Великобритании.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Работа с физической картой Великобритании. День за днем.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E2A1E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21.09.26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4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Географическое положение Великобритании.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Ознакомительное и поисковое чтение текстов по теме. Расширение страноведческих знаний учащихся. Дождь или солнечный свет.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E2A1E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28.09.26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5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Рельеф и климат.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Ознакомительное и поисковое чтение текстов по теме с использованием ИКТ. Жизнь в прошлом.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E2A1E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05.10.26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6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Символы Великобритании и их история.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Знакомство с символами. Работа в группах. Беседа об истории символов. Ты когда-нибудь…?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E2A1E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12.10.26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7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Символы Великобритании и их история.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Ознакомительное и поисковое чтение текстов по теме. Расширение страноведческих знаний учащихся о королевской семье. Интересные факты из </w:t>
            </w: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жизни королевской семьи (с использованием ИКТ). Дома и за рубежом.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E2A1E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19.10.26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lastRenderedPageBreak/>
              <w:t>8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Королевская семья.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Составление семейного древа. Групповая работа. Еда и напитки.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E2A1E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09.11.26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9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Королевская семья.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Расширение страноведческих знаний учащихся об известных людях Великобритании. Доклады. Индивидуальная работа. Великие люди и легенды.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E2A1E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16.11.26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10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Основные достопримечательности страны.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Просмотр видеофильма «Лондон». На каникулах.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23.11.26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11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Основные достопримечательности страны.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Ознакомление с информацией через использование ИКТ. Рука помощи.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30.11.26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12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Основные достопримечательности страны.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Групповая работа. Составление путеводителя по Великобритании. Наука и культура.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E2A1E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07.12.26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13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Известные люди Великобритании.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Ознакомление с информацией через использование ИКТ. Формы глагола </w:t>
            </w:r>
            <w:proofErr w:type="spellStart"/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to</w:t>
            </w:r>
            <w:proofErr w:type="spellEnd"/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be</w:t>
            </w:r>
            <w:proofErr w:type="spellEnd"/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14.12.26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14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Известные люди Великобритании.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E2A1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Круглый стол по теме «Чтобы я посоветовал посмотреть в Великобритании?». Личные и притяжательные местоимения.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E2A1E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21.12.26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15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Основные достопримечательности страны.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Ознакомление с информацией через использование ИКТ. Вопросительные слова.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E2A1E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28.12.26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16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Основные достопримечательности страны.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Ознакомительное и поисковое чтение текстов по теме. Степени сравнения </w:t>
            </w: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прилагательных.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11.01.27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lastRenderedPageBreak/>
              <w:t>17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Праздники.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Ознакомление с информацией через использование ИКТ. Модальные глаголы.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C1B3B" w:rsidRPr="00FC1B3B" w:rsidRDefault="00FE2A1E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18.01.27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18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Праздники.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Ознакомление с информацией через использование ИКТ. Оборот обстоятельства места.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74AB0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</w:t>
            </w:r>
            <w:r w:rsidR="00FE2A1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.01.27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19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Праздники.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Ознакомительное и поисковое чтение текстов по теме. Предлоги места.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C1B3B" w:rsidRPr="00FC1B3B" w:rsidRDefault="00B74AB0" w:rsidP="00B74AB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01.02.27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20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Праздники.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Ознакомительное и поисковое чтение текстов по теме. Беседа по </w:t>
            </w:r>
            <w:proofErr w:type="gramStart"/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прочитанному</w:t>
            </w:r>
            <w:proofErr w:type="gramEnd"/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.. Круглый стол с использованием ИКТ. Предлоги движения.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74AB0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B74AB0" w:rsidP="00B74AB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08.02.27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21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Открытки.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Урок-викторина. Разучивание стихов и песен Работа в группах, мозговой штурм о празднике. Тестирование. Настоящее простое, настоящее продолженное время.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74AB0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15.02.27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22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Открытки.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Ознакомление с информацией через использование ИКТ. Выставка открыток, сделанных своими руками. Исчисляемые, неисчисляемые существительные.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74AB0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20.02.27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23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Традиции и обычаи.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Работа в группах. Беседа по </w:t>
            </w:r>
            <w:proofErr w:type="gramStart"/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прочитанному</w:t>
            </w:r>
            <w:proofErr w:type="gramEnd"/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(просмотр мультимедийной презентации) Сообщения учащихся. Разучивание стихов и песен. Простое прошедшее время.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74AB0" w:rsidRDefault="00B74AB0" w:rsidP="00B74AB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B74AB0" w:rsidP="00B74AB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01.03.27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24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Традиции и обычаи.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Викторина по теме «Британские традиции и праздники». Тестирование. Прошедшее,  продолженное время.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74AB0" w:rsidRDefault="00B74AB0" w:rsidP="00B74AB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B74AB0" w:rsidP="00B74AB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15.03.27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lastRenderedPageBreak/>
              <w:t>25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Еда в Великобритании.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Ознакомительное и поисковое чтение текстов по теме. Работа в группах. Чтение текстов по теме «Британская еда». Настоящее совершенное время.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74AB0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22.03.27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26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Еда в Великобритании.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Доклады учащихся. Индивидуальная работа. Пассивный залог.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C1B3B" w:rsidRPr="00FC1B3B" w:rsidRDefault="00B74AB0" w:rsidP="00B74AB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05.04.27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27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Еда в Великобритании.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Ознакомительное и поисковое чтение текстов по теме. Оборот «собираться, делать что либо».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74AB0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12.04.27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28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Питомцы в Великобритании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Групповая работа. Интересные факты из жизни британцев. Викторина по теме. Настоящее совершенное и прошедшее время. 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74AB0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19.04.27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29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Питомцы в Великобритании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Расширение страноведческих знаний учащихся о столице Великобритании. Косвенная речь.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74AB0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C1B3B" w:rsidRPr="00FC1B3B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26.04.27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30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Идиомы.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Ознакомительное и поисковое чтение текстов по теме. Возвратные местоимения.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C1B3B" w:rsidRPr="00FC1B3B" w:rsidRDefault="00B74AB0" w:rsidP="00B74AB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17.05.27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31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Идиомы.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Ознакомительное и поисковое чтение текстов по теме.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C1B3B" w:rsidRPr="00FC1B3B" w:rsidRDefault="00B74AB0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24.05.27</w:t>
            </w:r>
          </w:p>
        </w:tc>
      </w:tr>
      <w:tr w:rsidR="00FC1B3B" w:rsidRPr="00FC1B3B" w:rsidTr="00FC1B3B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32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Итоговый проект.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Ознакомительное и поисковое чтение текстов по теме.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C1B3B" w:rsidRPr="00FC1B3B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C1B3B" w:rsidRPr="00FC1B3B" w:rsidTr="00FE2A1E">
        <w:tc>
          <w:tcPr>
            <w:tcW w:w="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33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Итоговый проект.</w:t>
            </w:r>
          </w:p>
        </w:tc>
        <w:tc>
          <w:tcPr>
            <w:tcW w:w="5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Групповая работа. Работа со справочными материалами. Составление словаря идиом.</w:t>
            </w:r>
          </w:p>
        </w:tc>
        <w:tc>
          <w:tcPr>
            <w:tcW w:w="27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C1B3B" w:rsidRPr="00FC1B3B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C1B3B" w:rsidRPr="00FC1B3B" w:rsidTr="00FE2A1E"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E2A1E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34</w:t>
            </w:r>
            <w:r w:rsidR="00FE2A1E" w:rsidRPr="00FE2A1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Итоговый проект.</w:t>
            </w:r>
          </w:p>
        </w:tc>
        <w:tc>
          <w:tcPr>
            <w:tcW w:w="5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1B3B" w:rsidRPr="00FC1B3B" w:rsidRDefault="00FC1B3B" w:rsidP="00FC1B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B3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Отбор материала. Работа в группах. Сообщения учащихся. Круглый стол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C1B3B" w:rsidRPr="00FC1B3B" w:rsidRDefault="00FC1B3B" w:rsidP="00FE2A1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FC1B3B" w:rsidRPr="00FC1B3B" w:rsidRDefault="00FC1B3B" w:rsidP="00FC1B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FC1B3B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 </w:t>
      </w:r>
    </w:p>
    <w:p w:rsidR="00FC1B3B" w:rsidRPr="00FC1B3B" w:rsidRDefault="00FC1B3B" w:rsidP="00FC1B3B">
      <w:pPr>
        <w:shd w:val="clear" w:color="auto" w:fill="FFFFFF"/>
        <w:spacing w:line="252" w:lineRule="atLeast"/>
        <w:ind w:left="240"/>
        <w:jc w:val="center"/>
        <w:rPr>
          <w:rFonts w:ascii="Arial" w:eastAsia="Times New Roman" w:hAnsi="Arial" w:cs="Arial"/>
          <w:color w:val="FFFFFF"/>
          <w:spacing w:val="-4"/>
          <w:sz w:val="21"/>
          <w:szCs w:val="21"/>
          <w:lang w:eastAsia="ru-RU"/>
        </w:rPr>
      </w:pPr>
      <w:r w:rsidRPr="00FC1B3B">
        <w:rPr>
          <w:rFonts w:ascii="Arial" w:eastAsia="Times New Roman" w:hAnsi="Arial" w:cs="Arial"/>
          <w:color w:val="FFFFFF"/>
          <w:spacing w:val="-4"/>
          <w:sz w:val="21"/>
          <w:szCs w:val="21"/>
          <w:lang w:eastAsia="ru-RU"/>
        </w:rPr>
        <w:lastRenderedPageBreak/>
        <w:t>0%</w:t>
      </w:r>
    </w:p>
    <w:p w:rsidR="006F0023" w:rsidRDefault="006F0023"/>
    <w:sectPr w:rsidR="006F0023" w:rsidSect="00FE2A1E">
      <w:pgSz w:w="16838" w:h="11906" w:orient="landscape"/>
      <w:pgMar w:top="426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F693E"/>
    <w:multiLevelType w:val="multilevel"/>
    <w:tmpl w:val="9DD0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EC42985"/>
    <w:multiLevelType w:val="multilevel"/>
    <w:tmpl w:val="3D207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70D5F4E"/>
    <w:multiLevelType w:val="multilevel"/>
    <w:tmpl w:val="0B1EE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40A1D48"/>
    <w:multiLevelType w:val="multilevel"/>
    <w:tmpl w:val="2DA4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7237613"/>
    <w:multiLevelType w:val="multilevel"/>
    <w:tmpl w:val="210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96645A4"/>
    <w:multiLevelType w:val="multilevel"/>
    <w:tmpl w:val="EBA6E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75846CC"/>
    <w:multiLevelType w:val="multilevel"/>
    <w:tmpl w:val="6E2A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924363E"/>
    <w:multiLevelType w:val="multilevel"/>
    <w:tmpl w:val="46B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5B2"/>
    <w:rsid w:val="00547CE0"/>
    <w:rsid w:val="006F0023"/>
    <w:rsid w:val="00751146"/>
    <w:rsid w:val="007E343F"/>
    <w:rsid w:val="00B165B2"/>
    <w:rsid w:val="00B74AB0"/>
    <w:rsid w:val="00FC1B3B"/>
    <w:rsid w:val="00FE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u-button-text">
    <w:name w:val="iu-button-text"/>
    <w:basedOn w:val="a0"/>
    <w:rsid w:val="00FC1B3B"/>
  </w:style>
  <w:style w:type="paragraph" w:customStyle="1" w:styleId="document-contentprogress">
    <w:name w:val="document-content__progress"/>
    <w:basedOn w:val="a"/>
    <w:rsid w:val="00FC1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1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1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u-button-text">
    <w:name w:val="iu-button-text"/>
    <w:basedOn w:val="a0"/>
    <w:rsid w:val="00FC1B3B"/>
  </w:style>
  <w:style w:type="paragraph" w:customStyle="1" w:styleId="document-contentprogress">
    <w:name w:val="document-content__progress"/>
    <w:basedOn w:val="a"/>
    <w:rsid w:val="00FC1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1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1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743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48155">
              <w:marLeft w:val="0"/>
              <w:marRight w:val="0"/>
              <w:marTop w:val="0"/>
              <w:marBottom w:val="0"/>
              <w:divBdr>
                <w:top w:val="single" w:sz="6" w:space="0" w:color="EBEBEB"/>
                <w:left w:val="single" w:sz="6" w:space="0" w:color="EBEBEB"/>
                <w:bottom w:val="single" w:sz="6" w:space="0" w:color="EBEBEB"/>
                <w:right w:val="single" w:sz="6" w:space="0" w:color="EBEBEB"/>
              </w:divBdr>
              <w:divsChild>
                <w:div w:id="29723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84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365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223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27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54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E93A4-A884-4CBD-A229-B40CA3DB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21</Pages>
  <Words>5143</Words>
  <Characters>29319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Сергеевна</dc:creator>
  <cp:keywords/>
  <dc:description/>
  <cp:lastModifiedBy>Светлана Сергеевна</cp:lastModifiedBy>
  <cp:revision>5</cp:revision>
  <dcterms:created xsi:type="dcterms:W3CDTF">2026-09-23T11:05:00Z</dcterms:created>
  <dcterms:modified xsi:type="dcterms:W3CDTF">2026-10-19T17:34:00Z</dcterms:modified>
</cp:coreProperties>
</file>