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61" w:rsidRPr="00791A61" w:rsidRDefault="00791A61" w:rsidP="00A158FD">
      <w:pPr>
        <w:ind w:left="120"/>
        <w:jc w:val="center"/>
        <w:rPr>
          <w:rFonts w:ascii="Times New Roman" w:eastAsia="Calibri" w:hAnsi="Times New Roman" w:cs="Times New Roman"/>
        </w:rPr>
      </w:pP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791A61" w:rsidRPr="00791A61" w:rsidRDefault="00791A61" w:rsidP="00A158FD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791A61" w:rsidRPr="00791A61" w:rsidRDefault="00791A61" w:rsidP="00A158FD">
      <w:pPr>
        <w:ind w:left="120"/>
        <w:jc w:val="center"/>
        <w:rPr>
          <w:rFonts w:ascii="Times New Roman" w:eastAsia="Calibri" w:hAnsi="Times New Roman" w:cs="Times New Roman"/>
        </w:rPr>
      </w:pP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791A61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A158FD" w:rsidRDefault="00791A61" w:rsidP="00A158FD">
      <w:pPr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МБОУ «Большенаполовская ООШ имени А.А.</w:t>
      </w:r>
      <w:r w:rsidR="00A158FD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 xml:space="preserve">Каледина» </w:t>
      </w:r>
    </w:p>
    <w:p w:rsidR="00791A61" w:rsidRPr="00791A61" w:rsidRDefault="00A158FD" w:rsidP="00A158FD">
      <w:pPr>
        <w:ind w:left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Боковского района</w:t>
      </w:r>
    </w:p>
    <w:p w:rsidR="00791A61" w:rsidRPr="00791A61" w:rsidRDefault="00791A61" w:rsidP="00791A61">
      <w:pPr>
        <w:ind w:left="120"/>
        <w:rPr>
          <w:rFonts w:ascii="Times New Roman" w:eastAsia="Calibri" w:hAnsi="Times New Roman" w:cs="Times New Roman"/>
        </w:rPr>
      </w:pPr>
    </w:p>
    <w:p w:rsidR="00791A61" w:rsidRPr="00791A61" w:rsidRDefault="00791A61" w:rsidP="00791A61">
      <w:pPr>
        <w:ind w:left="120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282"/>
      </w:tblGrid>
      <w:tr w:rsidR="00A158FD" w:rsidRPr="00A158FD" w:rsidTr="00451200">
        <w:tc>
          <w:tcPr>
            <w:tcW w:w="3510" w:type="dxa"/>
          </w:tcPr>
          <w:p w:rsidR="00A158FD" w:rsidRPr="00A158FD" w:rsidRDefault="00A158FD" w:rsidP="00A158F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5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A158FD" w:rsidRPr="00A158FD" w:rsidRDefault="00A158FD" w:rsidP="00A158F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5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A158FD" w:rsidRPr="00A158FD" w:rsidRDefault="00A158FD" w:rsidP="00A158F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158FD" w:rsidRPr="00A158FD" w:rsidRDefault="00A158FD" w:rsidP="00A158FD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М.В.</w:t>
            </w:r>
          </w:p>
          <w:p w:rsidR="00A158FD" w:rsidRPr="00A158FD" w:rsidRDefault="00A158FD" w:rsidP="00A158F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«28»08.2024г.</w:t>
            </w:r>
          </w:p>
          <w:p w:rsidR="00A158FD" w:rsidRPr="00A158FD" w:rsidRDefault="00A158FD" w:rsidP="00A158F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58FD" w:rsidRPr="00A158FD" w:rsidRDefault="00A158FD" w:rsidP="00A158F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2" w:type="dxa"/>
          </w:tcPr>
          <w:p w:rsidR="00A158FD" w:rsidRPr="00A158FD" w:rsidRDefault="00A158FD" w:rsidP="00A158F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5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A158FD" w:rsidRPr="00A158FD" w:rsidRDefault="00A158FD" w:rsidP="00A158F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5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A158FD" w:rsidRPr="00A158FD" w:rsidRDefault="00A158FD" w:rsidP="00A158F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158FD" w:rsidRPr="00A158FD" w:rsidRDefault="00A158FD" w:rsidP="00A158FD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Буханцов</w:t>
            </w:r>
            <w:proofErr w:type="spellEnd"/>
            <w:r w:rsidRPr="00A15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  <w:p w:rsidR="00A158FD" w:rsidRPr="00A158FD" w:rsidRDefault="00A158FD" w:rsidP="00A158F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№59 от «28»08.2024г.</w:t>
            </w:r>
          </w:p>
          <w:p w:rsidR="00A158FD" w:rsidRPr="00A158FD" w:rsidRDefault="00A158FD" w:rsidP="00A158F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1A61" w:rsidRPr="00791A61" w:rsidRDefault="00791A61" w:rsidP="00791A61">
      <w:pPr>
        <w:ind w:left="120"/>
        <w:rPr>
          <w:rFonts w:ascii="Times New Roman" w:eastAsia="Calibri" w:hAnsi="Times New Roman" w:cs="Times New Roman"/>
        </w:rPr>
      </w:pPr>
    </w:p>
    <w:p w:rsidR="00791A61" w:rsidRPr="00791A61" w:rsidRDefault="00791A61" w:rsidP="00791A61">
      <w:pPr>
        <w:ind w:left="120"/>
        <w:rPr>
          <w:rFonts w:ascii="Times New Roman" w:eastAsia="Calibri" w:hAnsi="Times New Roman" w:cs="Times New Roman"/>
        </w:rPr>
      </w:pPr>
    </w:p>
    <w:p w:rsidR="00791A61" w:rsidRPr="00791A61" w:rsidRDefault="00791A61" w:rsidP="00791A61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791A61" w:rsidRPr="00791A61" w:rsidRDefault="00791A61" w:rsidP="00791A61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91A61">
        <w:rPr>
          <w:rFonts w:ascii="Times New Roman" w:eastAsia="Calibri" w:hAnsi="Times New Roman" w:cs="Times New Roman"/>
          <w:b/>
          <w:sz w:val="32"/>
          <w:szCs w:val="32"/>
        </w:rPr>
        <w:t xml:space="preserve"> по внеурочной деятельности</w:t>
      </w:r>
    </w:p>
    <w:p w:rsidR="00791A61" w:rsidRDefault="00791A61" w:rsidP="00791A61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91A61">
        <w:rPr>
          <w:rFonts w:ascii="Times New Roman" w:eastAsia="Calibri" w:hAnsi="Times New Roman" w:cs="Times New Roman"/>
          <w:b/>
          <w:sz w:val="32"/>
          <w:szCs w:val="32"/>
        </w:rPr>
        <w:t xml:space="preserve">« </w:t>
      </w:r>
      <w:r>
        <w:rPr>
          <w:rFonts w:ascii="Times New Roman" w:eastAsia="Calibri" w:hAnsi="Times New Roman" w:cs="Times New Roman"/>
          <w:b/>
          <w:sz w:val="32"/>
          <w:szCs w:val="32"/>
        </w:rPr>
        <w:t>История казачества»</w:t>
      </w:r>
    </w:p>
    <w:p w:rsidR="00791A61" w:rsidRPr="00791A61" w:rsidRDefault="00791A61" w:rsidP="00791A61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5 класс</w:t>
      </w:r>
    </w:p>
    <w:p w:rsidR="00791A61" w:rsidRPr="00791A61" w:rsidRDefault="00791A61" w:rsidP="00791A61">
      <w:pPr>
        <w:ind w:left="120"/>
        <w:jc w:val="center"/>
        <w:rPr>
          <w:rFonts w:ascii="Times New Roman" w:eastAsia="Calibri" w:hAnsi="Times New Roman" w:cs="Times New Roman"/>
        </w:rPr>
      </w:pPr>
    </w:p>
    <w:p w:rsidR="00791A61" w:rsidRDefault="00791A61" w:rsidP="00791A61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58FD" w:rsidRDefault="00A158FD" w:rsidP="00791A61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58FD" w:rsidRDefault="00A158FD" w:rsidP="00791A61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58FD" w:rsidRPr="00791A61" w:rsidRDefault="00A158FD" w:rsidP="00791A61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1A61" w:rsidRPr="00791A61" w:rsidRDefault="00791A61" w:rsidP="00791A61">
      <w:pPr>
        <w:rPr>
          <w:rFonts w:ascii="Times New Roman" w:eastAsia="Calibri" w:hAnsi="Times New Roman" w:cs="Times New Roman"/>
        </w:rPr>
      </w:pPr>
    </w:p>
    <w:p w:rsidR="00791A61" w:rsidRPr="00791A61" w:rsidRDefault="00791A61" w:rsidP="00791A61">
      <w:pPr>
        <w:ind w:left="120"/>
        <w:jc w:val="center"/>
        <w:rPr>
          <w:rFonts w:ascii="Times New Roman" w:eastAsia="Calibri" w:hAnsi="Times New Roman" w:cs="Times New Roman"/>
        </w:rPr>
      </w:pPr>
      <w:r w:rsidRPr="00791A61">
        <w:rPr>
          <w:rFonts w:ascii="Times New Roman" w:eastAsia="Calibri" w:hAnsi="Times New Roman" w:cs="Times New Roman"/>
          <w:color w:val="000000"/>
          <w:sz w:val="28"/>
        </w:rPr>
        <w:t>​</w:t>
      </w: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 xml:space="preserve">х. </w:t>
      </w:r>
      <w:proofErr w:type="spellStart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Большенаполовский</w:t>
      </w:r>
      <w:proofErr w:type="spellEnd"/>
      <w:r w:rsidRPr="00791A61">
        <w:rPr>
          <w:rFonts w:ascii="Times New Roman" w:eastAsia="Calibri" w:hAnsi="Times New Roman" w:cs="Times New Roman"/>
          <w:sz w:val="28"/>
        </w:rPr>
        <w:br/>
      </w:r>
      <w:bookmarkStart w:id="2" w:name="8777abab-62ad-4e6d-bb66-8ccfe85cfe1b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 xml:space="preserve"> 202</w:t>
      </w:r>
      <w:bookmarkEnd w:id="2"/>
      <w:r w:rsidR="00D1036D">
        <w:rPr>
          <w:rFonts w:ascii="Times New Roman" w:eastAsia="Calibri" w:hAnsi="Times New Roman" w:cs="Times New Roman"/>
          <w:b/>
          <w:color w:val="000000"/>
          <w:sz w:val="28"/>
        </w:rPr>
        <w:t>4</w:t>
      </w:r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3"/>
      <w:r w:rsidRPr="00791A6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791A61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C21967" w:rsidRPr="00C21967" w:rsidRDefault="00C21967" w:rsidP="00C2196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bookmarkStart w:id="4" w:name="adccbb3b-7a22-43a7-9071-82e37d2d5692"/>
      <w:bookmarkEnd w:id="4"/>
      <w:r w:rsidRPr="00C21967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C21967" w:rsidRPr="00C21967" w:rsidRDefault="00C21967" w:rsidP="00C2196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="00D1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внеурочной деятельности для 5-7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 классов разработана в соответствии с Федеральным государственным образовательным стандартом основного общего образования, на основе образовательного стандарта основного общего образования по региональной истории Ростовской области, авторской программы О.Г. </w:t>
      </w:r>
      <w:proofErr w:type="spell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Веряскиной</w:t>
      </w:r>
      <w:proofErr w:type="spell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О.Г.Ви</w:t>
      </w:r>
      <w:r w:rsidR="00D1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</w:t>
      </w:r>
      <w:proofErr w:type="spellEnd"/>
      <w:r w:rsidR="00D1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истории Донского края 5-7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для образовательных учреждений и интегрированной образовательной программы дополнительного образования детей 1-11классы Н.В. Буровой, </w:t>
      </w:r>
      <w:proofErr w:type="spell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proofErr w:type="gram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В.Бурова</w:t>
      </w:r>
      <w:proofErr w:type="spell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«Традиции родного края. История и культура казачества».</w:t>
      </w:r>
    </w:p>
    <w:p w:rsidR="00C21967" w:rsidRPr="00F15D48" w:rsidRDefault="00C21967" w:rsidP="00C219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изучения, которые определены стандартом.</w:t>
      </w:r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 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реализации программы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ступени основного общего образования:</w:t>
      </w:r>
    </w:p>
    <w:p w:rsidR="00C21967" w:rsidRPr="00F15D48" w:rsidRDefault="00C21967" w:rsidP="00F15D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    представлений </w:t>
      </w:r>
      <w:proofErr w:type="gram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края как части общемировых процессов;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личности гражданина России, духовно связанного с малой Родиной, знающего и уважающего ее историю, культуру, национальные традиции;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учащихся, коммуникативных умений;</w:t>
      </w:r>
      <w:r w:rsidR="009312C5"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</w:t>
      </w:r>
      <w:proofErr w:type="spell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</w:t>
      </w:r>
      <w:proofErr w:type="spell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 </w:t>
      </w:r>
      <w:proofErr w:type="spell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культуроохранного</w:t>
      </w:r>
      <w:proofErr w:type="spell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экологического сознания учащихся;</w:t>
      </w:r>
      <w:r w:rsidR="00F15D48"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значения культурного наследия народов Дона для современности; 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выдающимися земляками.       </w:t>
      </w:r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C21967" w:rsidRPr="00F15D48" w:rsidRDefault="00C21967" w:rsidP="00F15D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пробуждать интерес к родной истории, судьбам людей родного края;</w:t>
      </w:r>
      <w:r w:rsidR="00F15D48"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представление об историческом, </w:t>
      </w:r>
      <w:proofErr w:type="spell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этнонациональном</w:t>
      </w:r>
      <w:proofErr w:type="spellEnd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природном, хозяйственном, культурном  своеобразии родного края;</w:t>
      </w:r>
      <w:r w:rsidR="00F15D48"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понимание идеи межнационального согласия, толерантности как важнейших  традиций духовной жизни региона;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патриотизма и уважения к малой Родине;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расширить, углубить, конкретизировать знания по истории России, предусмотренные федеральным компонентом;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чувство привязанности к родному краю и готовность к активному участию в жизни региона;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культуры межнационального общения, убеждения в бессмысленности и опасности межнациональных конфликтов;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учащихся собственное оценочное отношение к фактам и событиям прошлого и настоящего;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творческие способности обучающихся на основе поисковой,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исследовательской деятельности, изучения многообразных источников по истории края.</w:t>
      </w:r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 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связана с тем, что в школьном возрасте </w:t>
      </w:r>
      <w:bookmarkStart w:id="5" w:name="_GoBack"/>
      <w:bookmarkEnd w:id="5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происходит формирование культурно-ценностных ориентаций духовно-нравственной основы личности ребенка, развитие его эмоций, чувств, мышления, механизмов социальной адаптации в обществе, начинается процесс национально-культурной самоидентификации, осознание себя в окружающем мире. </w:t>
      </w:r>
      <w:proofErr w:type="gramStart"/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отрывок жизни человека является наиболее благоприятным для эмоционально-психологического воздействия на ребенка, так как образы восприятия действительности, культурного и исторического пространства очень ярки и сильны, и поэтому они остаются в памяти надолго, а иногда и на всю жизнь, что очень важно в воспитании основ патриотизма, гражданственности и любви к Родине и родному краю.</w:t>
      </w:r>
      <w:proofErr w:type="gramEnd"/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 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наполнении историческим содержанием разделов и тем, адаптированных к школьному возрасту, направленных на развитие личности в условиях внеурочной деятельности школьников. Введение программы можно считать </w:t>
      </w: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 целесообразным 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в процессе реализации программы происходит не только усвоение определенного содержания истории родного края, но и утверждение ребенком себя как социального субъекта.</w:t>
      </w:r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C21967" w:rsidRPr="00F15D48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УМК, на основе которого планируется преподавание предмета:</w:t>
      </w:r>
    </w:p>
    <w:p w:rsidR="00C21967" w:rsidRPr="009312C5" w:rsidRDefault="00C21967" w:rsidP="00C219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Авторская программа О.Г.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Веряскиной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О.Г.Витюк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истории Донского края 5-</w:t>
      </w:r>
      <w:r w:rsidR="00D1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для образовательных учреждений. – Ростов н/д «Донской издательский дом».2005г.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Традиции родного края. История и культура казачества. Интегрированная образовательная программа дополнительного образования детей. 1-11классы / Н.В. Бурова,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Д.В.Буров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олгоград: Учитель, 2015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Авторская программа для 5-6 классов: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О.Г.Веряскина</w:t>
      </w:r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.В.Саяпин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«История Донского края с древнейших времен до конца 16 века»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Авторская программа для 9 класса</w:t>
      </w:r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С.А.Кислицин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И.Г.Кислицина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«История Донского края 20 век)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Учебник: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О.Г.Веряскина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История Донского края (с древнейших времен до конца 16в.) – Ростов н/д «Донской издательский дом».2010г.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С.А.Кислицин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И.Г.Кислицина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«История Донского края 20 век)</w:t>
      </w:r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Учебник: - Ростов н/д «Донской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идательский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дом».2013г.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О.Г.Веряскина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История Донского края (с древнейших времен до конца 16в.) Поурочные разработк</w:t>
      </w:r>
      <w:proofErr w:type="gram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и–</w:t>
      </w:r>
      <w:proofErr w:type="gram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Ростов н/д «Донской издательский дом».2005г.</w:t>
      </w:r>
    </w:p>
    <w:p w:rsidR="00C21967" w:rsidRPr="009312C5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967" w:rsidRPr="009312C5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количестве учебных часов программы:</w:t>
      </w:r>
    </w:p>
    <w:p w:rsidR="00C21967" w:rsidRPr="00C21967" w:rsidRDefault="00C21967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«История Донского края» рассчитана на 1 час в неделю. В соответствии с учебным планом, кале</w:t>
      </w:r>
      <w:r w:rsidR="00AE301A"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ндар</w:t>
      </w:r>
      <w:r w:rsidR="00D1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учебным графиком на 2024</w:t>
      </w:r>
      <w:r w:rsidR="00AE301A"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1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-2025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 год и расписанием учебных занятий количество часов составляет:</w:t>
      </w:r>
      <w:r w:rsidR="00AE301A"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 часа</w:t>
      </w:r>
    </w:p>
    <w:p w:rsidR="00C21967" w:rsidRPr="009312C5" w:rsidRDefault="00C21967" w:rsidP="00C21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 </w:t>
      </w:r>
      <w:r w:rsidRPr="00931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документы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обеспечивают реализацию данной рабочей программы:</w:t>
      </w:r>
    </w:p>
    <w:p w:rsidR="00C21967" w:rsidRPr="009312C5" w:rsidRDefault="00C21967" w:rsidP="00C219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1.Федеральный Закон от 29.12.2012 № 273-ФЗ «Об образовании в Российской Федерации».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Областной закон от 14.11.2013 №26-ЗС «Об образовании в Ростовской области»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Федеральный государственный образовательный стандарт начального общего и основного общего образования (ФГОС НОО и ФГОС ООО)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(в редакции приказов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26.11.2010, 22.09.2011, 18.12.2012, 29.12.2014, 18.05.2015, 31.12.2015).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(в редакции приказов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29.12.2014, 31.12.2015).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Письма Департамента общего образования </w:t>
      </w:r>
      <w:proofErr w:type="spellStart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12 мая 2011г.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с изменениями и дополнениями от: (29 июня 2011 г., 25 декабря 2013 г., 24 ноября 2015 г., 22 мая 2019 г.)</w:t>
      </w:r>
    </w:p>
    <w:p w:rsidR="00C21967" w:rsidRDefault="00C21967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5F5258" w:rsidRDefault="005F5258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Pr="00C21967" w:rsidRDefault="009312C5" w:rsidP="00C2196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F15D48" w:rsidRDefault="00C21967" w:rsidP="00C2196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КУРСА ВНЕУРОЧНОЙ ДЕЯТЕЛЬНОСТИ</w:t>
      </w:r>
    </w:p>
    <w:p w:rsidR="00C21967" w:rsidRPr="00F15D48" w:rsidRDefault="00C21967" w:rsidP="00C21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2C5" w:rsidRDefault="00C21967" w:rsidP="009312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курса учащиеся должны овладеть следующими знаниями, умениями и навыками.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proofErr w:type="gramStart"/>
      <w:r w:rsidRP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 изучения курса является формирование следующих умений и качеств:</w:t>
      </w:r>
      <w:r w:rsid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развитии человечества и общества, в современном поликультурном мире;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истокам культурно-историческо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наследия Донского края, интерес к его позна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за рамками учебного курса и школьного обучения;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гуманистических традиций и ценно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стей изучаемого периода, уважение к личности, правам и свободам человека, культурам жителей Дона;</w:t>
      </w:r>
      <w:proofErr w:type="gramEnd"/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эмоционально-ценностного и творческого отношения к фактам прошлого и историческим источникам, способам изучения и охраны.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spellStart"/>
      <w:r w:rsidRPr="00CC5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CC5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 изучения курса формирования универсальных учебных действий (УУД) являются:</w:t>
      </w:r>
      <w:r w:rsidR="00F15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CC5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 УУД:</w:t>
      </w:r>
      <w:r w:rsidR="00F15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обнаруживать и формулировать учебную проблему, определять цель УД;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версии решения проблемы, осозна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(и интерпретировать в случае необходимо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сти) конечный результат, выбирать средства до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стижения цели </w:t>
      </w:r>
      <w:proofErr w:type="gram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</w:t>
      </w:r>
      <w:proofErr w:type="gram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искать их самостоятельно;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(индивидуально или в группе) план решения проблемы (выполнения проекта);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по плану, сверять свои действия с целью и при необходимости исправлять ошибки само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стоятельно (в том числе и корректировать план);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диалоге с учителем совершенствовать само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стоятельно выбранные критерии оценки.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 УУД:</w:t>
      </w:r>
      <w:r w:rsidR="00F15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наблюдение под руководством учителя;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расширенный поиск информации с использованием ресурсов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 и Интер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нета;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выбор наиболее эффективных спо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собов решения задач в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конкрет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условий;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анализировать, сравнивать, классифицировать и обобщать факты и явления;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определения понятиям.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proofErr w:type="gramStart"/>
      <w:r w:rsidRPr="00CC5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 УУД:</w:t>
      </w:r>
      <w:r w:rsidR="00F15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организовывать учебное взаи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модействие в группе (определять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цели, договариваться друг с другом и т. д.);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дискуссии уметь выдвинуть аргументы и контр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аргументы;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критично, относиться к своему мнению, с достоинством признавать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ошибочность своего мнения и корректировать его;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понимая позицию другого, различать в его речи: мнение (точку зрения),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доказательство (аргумен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ты), факты;</w:t>
      </w:r>
      <w:proofErr w:type="gramEnd"/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взглянуть на ситуацию с иной позиции и договариваться с людьми иных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позиций;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свои учебные достижения, поведение, черты своей личности с учетом</w:t>
      </w:r>
      <w:r w:rsidR="00F15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других людей;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собственное отношение к явлениям современной жизни,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свою точку зрения.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CC5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 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курса является </w:t>
      </w:r>
      <w:proofErr w:type="spell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умений: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осознать место и роль Донского края в контексте отечественной и всемирной истории; последовательность смены населения на Дону, взаимоотношения оседлых и кочевых племен;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историко-обществоведческие знания расширяют представления школьников </w:t>
      </w:r>
      <w:proofErr w:type="gram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источниках комплексного изучения родного края, значимость культурного наследия своей Малой Родины;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школьники получат представление о хронологических рамках появления первых стоянок людей каменного века на территории Нижнего Дона; о видах хозяйственной деятельности, обычаях, традициях, культуре населения Донского края</w:t>
      </w:r>
      <w:proofErr w:type="gram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proofErr w:type="gramStart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писывать основные племена и народы, жившие на территории края с древнейших времен, их занятия, облик, обычаи;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осмыслять доступный для их возраста исторический материал;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значение основных понятий;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историю своей семьи, поселка с региональной историей;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элементы исследовательской деятельности при изучении истории своей семьи, поселка, Донского края;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своё генеалогическое древо.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CC5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Психологическое обеспечение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включает в себя следующие компоненты:</w:t>
      </w:r>
      <w:r w:rsidR="00056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комфортной, доброжелательной атмосферы на занятиях;</w:t>
      </w:r>
      <w:r w:rsid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исторических и обществоведческих фактов, событий, картин, их рефлексивная оценка;</w:t>
      </w:r>
      <w:r w:rsid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применение парных и групповых форм обучения.</w:t>
      </w:r>
      <w:r w:rsid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proofErr w:type="gramStart"/>
      <w:r w:rsidRPr="00CC5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 </w:t>
      </w:r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программы: тесты, викторины, выставки, фестивали, соревнования, проекты, конкурсы.</w:t>
      </w:r>
      <w:proofErr w:type="gramEnd"/>
      <w:r w:rsidRPr="00CC5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Закончить и обобщить полученные детьми знания рекомендуется в ходе выполнения и защиты проектов.</w:t>
      </w:r>
      <w:r w:rsidR="00931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12C5" w:rsidRDefault="009312C5" w:rsidP="009312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2C5" w:rsidRDefault="009312C5" w:rsidP="009312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2C5" w:rsidRDefault="009312C5" w:rsidP="009312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2C5" w:rsidRDefault="009312C5" w:rsidP="009312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967" w:rsidRPr="00C21967" w:rsidRDefault="00C21967" w:rsidP="009312C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21967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2. СОДЕРЖАНИЕ КУРСА ВНЕУРОЧНОЙ ДЕЯТЕЛЬНОСТИ С УКАЗАНИЕМ ФОРМ ОРГАНИЗАЦИИ И ВИДОВ ДЕЯТЕЛЬНОСТИ</w:t>
      </w: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21967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5класс</w:t>
      </w:r>
    </w:p>
    <w:p w:rsidR="00C21967" w:rsidRPr="00C21967" w:rsidRDefault="00C21967" w:rsidP="00C2196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386"/>
        <w:gridCol w:w="2017"/>
        <w:gridCol w:w="2113"/>
      </w:tblGrid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курса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организации учебных занятий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Основные виды учебной деятельности</w:t>
            </w: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numPr>
                <w:ilvl w:val="0"/>
                <w:numId w:val="16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Введение. История Донского края - часть истории России.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Донская земля как регион России. Донской край в трудах выдающихся ученых древности. Археологические памятники Ростовской области – как вещественные источники.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9312C5" w:rsidRDefault="009312C5" w:rsidP="009312C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Первобытные племена на территории Дона.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Заселение края людьми в древнем каменном веке. Первые стоянки. Основные занятия, орудия труда людей каменного века. Новый каменный век. Влияние климата и природных условий на образ жизни человека. Начало эпохи металлов. Отношения с племенами Кавказа.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Левенцовское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поселение – Донская Троя. Курганы – как исторический источник.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Киммерийцы.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Первый известный народ на территории нашего края. Исторические источники. Памятники культуры. Образ жизни, занятия, быт населения. Геродот о борьбе киммерийцев со скифами.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Скифы.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Греческие авторы о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Скифии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Скиф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ы-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кочевники, скифы — пахари. Расселение, занятия, быт, верования. Скифы — воины. Общественная организация. Контакты с соседями, греческим миром. Влияние греческой культуры на 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скифскую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Скифский звериный стиль. Элементы звериного стиля в культуре других народов.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6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Греческие поселения на Дону.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Причины Великой греческой колонизации. Трудности освоения Приазовья. Первые поселения: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Кремны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. Первые поселения: Елизаветинское городище. Занятия. 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Торговля-одно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из основных занятий поселенцев. Танаис — город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Боспрских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греков.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Танаиские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укрепления, особенности городской застройки. Танаис — крупный центр ремесла, торговли, город греческой культуры. Набеги кочевников. Разрушение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Танаиса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гуннами.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6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Сарматы.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Греческие авторы о сарматах.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Савроматы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Особенности положения женщин в сарматском обществе. Занятия сарматов. Сарматские поселения.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6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Моя малая Родина.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Связь поколений, семейные традиции, реликвии, нравственно-ценностные ориентации поколений, судьба моей семьи в судьбе края, страны;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Генеалогическое древо, правила его составления, фамильный герб, герб города, ге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рб стр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аны, правила их создания.</w:t>
            </w: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  <w:t xml:space="preserve">История возникновения, развития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остова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</w:t>
            </w: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на-Дону. Источники сведений об 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истории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о нашей школы.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-нетрадиционные </w:t>
            </w: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9312C5" w:rsidP="009312C5">
            <w:p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Итоговое повторение.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Подведение итогов и систематизация знаний, умений, навыков, полученных при изучении курса.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-парная;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-групповая;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-коллективная;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-индивидуальная;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-нетрадиционные формы;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игра.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-ИКТ;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-игровая;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исследовательская, изобразительная, предметная,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проектная,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коммуникативная, конструктивная.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56E7D" w:rsidRDefault="00056E7D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56E7D" w:rsidRDefault="00056E7D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056E7D" w:rsidRPr="00C21967" w:rsidRDefault="00056E7D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21967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</w:t>
      </w:r>
      <w:r w:rsidR="00AE301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-ТЕМАТИЧЕСКОЕ ПЛАНИРОВАНИЕ 5 </w:t>
      </w: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062"/>
        <w:gridCol w:w="6092"/>
        <w:gridCol w:w="1831"/>
      </w:tblGrid>
      <w:tr w:rsidR="00C21967" w:rsidRPr="00C21967" w:rsidTr="00C21967">
        <w:trPr>
          <w:trHeight w:val="22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Разделы, темы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</w:t>
            </w:r>
          </w:p>
        </w:tc>
      </w:tr>
      <w:tr w:rsidR="00C21967" w:rsidRPr="00C21967" w:rsidTr="00C21967">
        <w:trPr>
          <w:trHeight w:val="270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Раздел 1. Донской край в древности 20часов</w:t>
            </w:r>
          </w:p>
        </w:tc>
      </w:tr>
      <w:tr w:rsidR="00C21967" w:rsidRPr="00C21967" w:rsidTr="00C21967">
        <w:trPr>
          <w:trHeight w:val="19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Введение. История Донского кра</w:t>
            </w:r>
            <w:proofErr w:type="gramStart"/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часть истории России. 1часа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05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Введение. История Донского кра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часть истории России.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180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18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Первобытные племена на территории Дона. 6часов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2-3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Заселение края людьми в древнем каменном веке.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Основные занятия населения.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03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Начало эпохи металлов.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Воинственность и борьба пастушеских племен.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Воинственность и борьба пастушеских племен.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25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Киммерийцы 2часа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Первый известный народ на территории нашего края.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07</w:t>
            </w:r>
            <w:r w:rsidR="00AE301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Образ жизни, занятия, быт населения.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31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Скифы 3часа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Греческие авторы о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Скифии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Расселение, занятия, быт, верования.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Скифский «звериный стиль»».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270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Греческие поселения на Дону. 5 часов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05</w:t>
            </w:r>
            <w:r w:rsidR="00AE301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Греческие колонии на Дону. Город Танаис.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D1036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Проникновение греков на берега Азовского моря и в устье Дона.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Трудности освоения Приазовья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26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.12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Танаис-город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боспорских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греков.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09</w:t>
            </w:r>
            <w:r w:rsidR="00AE301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Танаи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крупный центр ремесла и торговли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19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Сарматы 3часа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Греческие авторы о сарматах.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D1036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23.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Сарматские поселения в Приазовье.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30.01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Повторительно - обобщающий урок на тему «Донской край в древности»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270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Раздел II. Моя малая Родина. (13часов)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06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Мой дом.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Связь поколений. Семейные традиции, реликвии.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Что такое генеалогическое древо. Правила составления герба.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Практическая работа: «Составление генеалогического древа моей семьи».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2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27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.02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Творческая работа: « За что я люблю свою семью», «Рассказ – воспоминание моей бабушки (дедушки, прабабушки, прадедушки) о памятном историческом событии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25-26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06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История моего хутора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История возникновения и развития </w:t>
            </w:r>
            <w:proofErr w:type="spellStart"/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остова</w:t>
            </w:r>
            <w:proofErr w:type="spellEnd"/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-на-Дону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.03</w:t>
            </w:r>
          </w:p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03</w:t>
            </w:r>
            <w:r w:rsidR="00AE301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Выдающиеся люди Ростова-на-Дону и Донского края.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29-30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AE301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География моего города.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Рельеф местности. Климат. Внутренние воды. Почвы. Растительный и животный мир. Экология. Население: численность, виды деятельности.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Практическая работа по теме: «География моего города».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</w:t>
            </w:r>
            <w:r w:rsidR="00C21967"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.04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Урок – экскурсия по школьному музею.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  <w:r w:rsidR="00AE301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Родная школа – истории и традиции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C21967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Судьбы воспитанников, традиции.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5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="00AE301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Повторительно - обобщающий урок на тему «Моя малая Родина»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21967" w:rsidRPr="00C21967" w:rsidTr="00C21967">
        <w:trPr>
          <w:trHeight w:val="225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ИТОГОВОЕ ПОВТОРЕНИЕ 3ч.</w:t>
            </w:r>
          </w:p>
        </w:tc>
      </w:tr>
      <w:tr w:rsidR="00C21967" w:rsidRPr="00C21967" w:rsidTr="00C21967">
        <w:trPr>
          <w:trHeight w:val="4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D1036D" w:rsidP="00AE301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="00AE301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Итоговое повторение «Донской край в древности»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AE301A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312C5" w:rsidRPr="00C21967" w:rsidRDefault="009312C5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21967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Материально-техническое обеспечение образовательного процесса:</w:t>
      </w: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2248"/>
        <w:gridCol w:w="133"/>
        <w:gridCol w:w="358"/>
        <w:gridCol w:w="2767"/>
        <w:gridCol w:w="1285"/>
        <w:gridCol w:w="2558"/>
      </w:tblGrid>
      <w:tr w:rsidR="00C21967" w:rsidRPr="00C21967" w:rsidTr="00C21967">
        <w:trPr>
          <w:trHeight w:val="90"/>
        </w:trPr>
        <w:tc>
          <w:tcPr>
            <w:tcW w:w="94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9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ПЕЧАТНЫЕ ПОСОБИЯ</w:t>
            </w:r>
          </w:p>
        </w:tc>
      </w:tr>
      <w:tr w:rsidR="00C21967" w:rsidRPr="00C21967" w:rsidTr="00C21967">
        <w:trPr>
          <w:trHeight w:val="40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Авторы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 издания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Издательство</w:t>
            </w:r>
          </w:p>
        </w:tc>
      </w:tr>
      <w:tr w:rsidR="00C21967" w:rsidRPr="00C21967" w:rsidTr="00C21967">
        <w:trPr>
          <w:trHeight w:val="75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О.Г.Веряскина</w:t>
            </w:r>
            <w:proofErr w:type="spellEnd"/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–.</w:t>
            </w:r>
            <w:proofErr w:type="gramEnd"/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История Донского кра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я(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 древнейших времен до конца 16в.) Поурочные разработки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2005г.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«Донской издательский дом».</w:t>
            </w:r>
          </w:p>
        </w:tc>
      </w:tr>
      <w:tr w:rsidR="00C21967" w:rsidRPr="00C21967" w:rsidTr="00C21967">
        <w:trPr>
          <w:trHeight w:val="10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А.Кислицин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И.Г.Кислицина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История Донского края 20 век Учебно-методические материалы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2007г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«Донской издательский дом».</w:t>
            </w:r>
          </w:p>
        </w:tc>
      </w:tr>
      <w:tr w:rsidR="00C21967" w:rsidRPr="00C21967" w:rsidTr="00C21967">
        <w:trPr>
          <w:trHeight w:val="75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Веряскина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О.Г. 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Страницы истории Донского края для начальной школы.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«Донской издательский дом»</w:t>
            </w:r>
          </w:p>
        </w:tc>
      </w:tr>
      <w:tr w:rsidR="00C21967" w:rsidRPr="00C21967" w:rsidTr="00C21967">
        <w:trPr>
          <w:trHeight w:val="45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под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общ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ед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Г.П.Долженко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Изучаем свой край: учебное пособие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1997.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Ростов-на-Дону,</w:t>
            </w:r>
          </w:p>
        </w:tc>
      </w:tr>
      <w:tr w:rsidR="00C21967" w:rsidRPr="00C21967" w:rsidTr="00C21967">
        <w:trPr>
          <w:trHeight w:val="345"/>
        </w:trPr>
        <w:tc>
          <w:tcPr>
            <w:tcW w:w="94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ЭКРАННО-ЗВУКОВЫЕ ПОСОБИЯ</w:t>
            </w:r>
          </w:p>
        </w:tc>
      </w:tr>
      <w:tr w:rsidR="00C21967" w:rsidRPr="00C21967" w:rsidTr="00C21967">
        <w:trPr>
          <w:trHeight w:val="75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Компакт-диск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«Уроки Кирилла и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Мефодия</w:t>
            </w:r>
            <w:proofErr w:type="spell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отечественной истории 19-20вв. ».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ООО «Кирилл и Мефодий »</w:t>
            </w:r>
          </w:p>
        </w:tc>
      </w:tr>
      <w:tr w:rsidR="00C21967" w:rsidRPr="00C21967" w:rsidTr="00C21967">
        <w:trPr>
          <w:trHeight w:val="37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Компакт-диск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История России, часть 4, конец XVII-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XVIII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век</w:t>
            </w:r>
            <w:proofErr w:type="spellEnd"/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1С</w:t>
            </w:r>
          </w:p>
        </w:tc>
      </w:tr>
      <w:tr w:rsidR="00C21967" w:rsidRPr="00C21967" w:rsidTr="00C21967">
        <w:trPr>
          <w:trHeight w:val="42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Компакт-диск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Энциклопедия Истории России 862-1917 </w:t>
            </w:r>
            <w:proofErr w:type="spellStart"/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2010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42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Компакт-диск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История России 20 век (мультимедийный учебник.)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2011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Клио-Софт</w:t>
            </w:r>
          </w:p>
        </w:tc>
      </w:tr>
      <w:tr w:rsidR="00C21967" w:rsidRPr="00C21967" w:rsidTr="00C21967">
        <w:trPr>
          <w:trHeight w:val="46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Компакт-диск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История второй мировой войны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10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Великие моменты 20 века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7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Русские без России (Пролог, Колчак, Деникин, Врангель; моряки, казаки, кадеты)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2008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10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Видеокассеты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Россия ХХ век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.(</w:t>
            </w:r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 1по 14часть)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10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«Первая мировая война».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42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«Великая Отечественная война»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43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Презентации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1967" w:rsidRPr="00C21967" w:rsidTr="00C21967">
        <w:trPr>
          <w:trHeight w:val="105"/>
        </w:trPr>
        <w:tc>
          <w:tcPr>
            <w:tcW w:w="94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ТСО (средства ИКТ)</w:t>
            </w:r>
          </w:p>
        </w:tc>
      </w:tr>
      <w:tr w:rsidR="00C21967" w:rsidRPr="00C21967" w:rsidTr="00C21967">
        <w:trPr>
          <w:trHeight w:val="1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Телевизор</w:t>
            </w:r>
          </w:p>
        </w:tc>
      </w:tr>
      <w:tr w:rsidR="00C21967" w:rsidRPr="00C21967" w:rsidTr="00C21967">
        <w:trPr>
          <w:trHeight w:val="1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Видео-плеер</w:t>
            </w:r>
            <w:proofErr w:type="gramEnd"/>
          </w:p>
        </w:tc>
      </w:tr>
      <w:tr w:rsidR="00C21967" w:rsidRPr="00C21967" w:rsidTr="00C21967">
        <w:trPr>
          <w:trHeight w:val="30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3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3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Магнитофон</w:t>
            </w:r>
          </w:p>
        </w:tc>
      </w:tr>
      <w:tr w:rsidR="00C21967" w:rsidRPr="00C21967" w:rsidTr="00C21967">
        <w:trPr>
          <w:trHeight w:val="1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Интерактивная доска</w:t>
            </w:r>
          </w:p>
        </w:tc>
      </w:tr>
      <w:tr w:rsidR="00C21967" w:rsidRPr="00C21967" w:rsidTr="00C21967">
        <w:trPr>
          <w:trHeight w:val="1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1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Принтер</w:t>
            </w:r>
          </w:p>
        </w:tc>
      </w:tr>
      <w:tr w:rsidR="00C21967" w:rsidRPr="00C21967" w:rsidTr="00C21967">
        <w:trPr>
          <w:trHeight w:val="217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Сайт дополнительных образовательных ресурсов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http://interneturok.ru/ru/school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http://fcior.edu.ru/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http://school-collection.edu.ru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http://www.lesson-history.narod.ru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http://www.pish.ru</w:t>
            </w:r>
          </w:p>
          <w:p w:rsidR="00C21967" w:rsidRPr="00C21967" w:rsidRDefault="00C21967" w:rsidP="00C2196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http://www.prosv.ru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 другие</w:t>
            </w:r>
          </w:p>
        </w:tc>
      </w:tr>
      <w:tr w:rsidR="00C21967" w:rsidRPr="00C21967" w:rsidTr="00C21967">
        <w:trPr>
          <w:trHeight w:val="105"/>
        </w:trPr>
        <w:tc>
          <w:tcPr>
            <w:tcW w:w="94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ДЕМОНСТРАЦИОННЫЕ ПОСОБИЯ</w:t>
            </w:r>
          </w:p>
        </w:tc>
      </w:tr>
      <w:tr w:rsidR="00C21967" w:rsidRPr="00C21967" w:rsidTr="00C21967">
        <w:trPr>
          <w:trHeight w:val="1695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Демонстрационные карты</w:t>
            </w:r>
          </w:p>
        </w:tc>
        <w:tc>
          <w:tcPr>
            <w:tcW w:w="6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1. Великая Отечественная война в 1940-1945гг.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2. Первая мировая война 1814-1918гг.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3. Нашествие наполеоновских армий на Россию.</w:t>
            </w:r>
          </w:p>
          <w:p w:rsidR="00C21967" w:rsidRPr="00C21967" w:rsidRDefault="00C21967" w:rsidP="00C2196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4. Смутное время в России в начале </w:t>
            </w:r>
            <w:proofErr w:type="spell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XVII</w:t>
            </w:r>
            <w:proofErr w:type="gramStart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  <w:proofErr w:type="gramEnd"/>
            <w:r w:rsidRPr="00C21967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21967" w:rsidRPr="00C21967" w:rsidRDefault="00C21967" w:rsidP="00C219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55B7" w:rsidRDefault="00D355B7"/>
    <w:sectPr w:rsidR="00D3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58" w:rsidRDefault="005F5258" w:rsidP="005F5258">
      <w:pPr>
        <w:spacing w:after="0" w:line="240" w:lineRule="auto"/>
      </w:pPr>
      <w:r>
        <w:separator/>
      </w:r>
    </w:p>
  </w:endnote>
  <w:endnote w:type="continuationSeparator" w:id="0">
    <w:p w:rsidR="005F5258" w:rsidRDefault="005F5258" w:rsidP="005F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58" w:rsidRDefault="005F5258" w:rsidP="005F5258">
      <w:pPr>
        <w:spacing w:after="0" w:line="240" w:lineRule="auto"/>
      </w:pPr>
      <w:r>
        <w:separator/>
      </w:r>
    </w:p>
  </w:footnote>
  <w:footnote w:type="continuationSeparator" w:id="0">
    <w:p w:rsidR="005F5258" w:rsidRDefault="005F5258" w:rsidP="005F5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E8F"/>
    <w:multiLevelType w:val="multilevel"/>
    <w:tmpl w:val="57F2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652E6"/>
    <w:multiLevelType w:val="multilevel"/>
    <w:tmpl w:val="EDCE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B7AA3"/>
    <w:multiLevelType w:val="multilevel"/>
    <w:tmpl w:val="335E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A56B9"/>
    <w:multiLevelType w:val="multilevel"/>
    <w:tmpl w:val="79A6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B0572"/>
    <w:multiLevelType w:val="multilevel"/>
    <w:tmpl w:val="352E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62AF2"/>
    <w:multiLevelType w:val="multilevel"/>
    <w:tmpl w:val="6466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535DD"/>
    <w:multiLevelType w:val="multilevel"/>
    <w:tmpl w:val="473E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00D70"/>
    <w:multiLevelType w:val="multilevel"/>
    <w:tmpl w:val="4DB2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1342B"/>
    <w:multiLevelType w:val="multilevel"/>
    <w:tmpl w:val="474A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37B68"/>
    <w:multiLevelType w:val="multilevel"/>
    <w:tmpl w:val="382C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7972CF"/>
    <w:multiLevelType w:val="multilevel"/>
    <w:tmpl w:val="76A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366B7"/>
    <w:multiLevelType w:val="multilevel"/>
    <w:tmpl w:val="A7FC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6D6E11"/>
    <w:multiLevelType w:val="multilevel"/>
    <w:tmpl w:val="A86E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4C6F5B"/>
    <w:multiLevelType w:val="multilevel"/>
    <w:tmpl w:val="8326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337003"/>
    <w:multiLevelType w:val="multilevel"/>
    <w:tmpl w:val="E888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E02842"/>
    <w:multiLevelType w:val="multilevel"/>
    <w:tmpl w:val="34D0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031573"/>
    <w:multiLevelType w:val="multilevel"/>
    <w:tmpl w:val="0CE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D77EBE"/>
    <w:multiLevelType w:val="multilevel"/>
    <w:tmpl w:val="4808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3C1BA4"/>
    <w:multiLevelType w:val="multilevel"/>
    <w:tmpl w:val="1E34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892F57"/>
    <w:multiLevelType w:val="multilevel"/>
    <w:tmpl w:val="972A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4324A6"/>
    <w:multiLevelType w:val="multilevel"/>
    <w:tmpl w:val="48A6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DA234B"/>
    <w:multiLevelType w:val="multilevel"/>
    <w:tmpl w:val="3548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912E78"/>
    <w:multiLevelType w:val="multilevel"/>
    <w:tmpl w:val="E670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B257D8"/>
    <w:multiLevelType w:val="multilevel"/>
    <w:tmpl w:val="8CF4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22"/>
  </w:num>
  <w:num w:numId="8">
    <w:abstractNumId w:val="15"/>
  </w:num>
  <w:num w:numId="9">
    <w:abstractNumId w:val="2"/>
  </w:num>
  <w:num w:numId="10">
    <w:abstractNumId w:val="5"/>
  </w:num>
  <w:num w:numId="11">
    <w:abstractNumId w:val="17"/>
  </w:num>
  <w:num w:numId="12">
    <w:abstractNumId w:val="21"/>
  </w:num>
  <w:num w:numId="13">
    <w:abstractNumId w:val="3"/>
  </w:num>
  <w:num w:numId="14">
    <w:abstractNumId w:val="10"/>
  </w:num>
  <w:num w:numId="15">
    <w:abstractNumId w:val="19"/>
  </w:num>
  <w:num w:numId="16">
    <w:abstractNumId w:val="0"/>
  </w:num>
  <w:num w:numId="17">
    <w:abstractNumId w:val="12"/>
  </w:num>
  <w:num w:numId="18">
    <w:abstractNumId w:val="14"/>
  </w:num>
  <w:num w:numId="19">
    <w:abstractNumId w:val="6"/>
  </w:num>
  <w:num w:numId="20">
    <w:abstractNumId w:val="23"/>
  </w:num>
  <w:num w:numId="21">
    <w:abstractNumId w:val="8"/>
  </w:num>
  <w:num w:numId="22">
    <w:abstractNumId w:val="18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8A"/>
    <w:rsid w:val="00056E7D"/>
    <w:rsid w:val="0040788A"/>
    <w:rsid w:val="005F5258"/>
    <w:rsid w:val="00791A61"/>
    <w:rsid w:val="009312C5"/>
    <w:rsid w:val="00A158FD"/>
    <w:rsid w:val="00AE301A"/>
    <w:rsid w:val="00C21967"/>
    <w:rsid w:val="00CC5731"/>
    <w:rsid w:val="00D1036D"/>
    <w:rsid w:val="00D355B7"/>
    <w:rsid w:val="00F15D48"/>
    <w:rsid w:val="00F31EAA"/>
    <w:rsid w:val="00F7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5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258"/>
  </w:style>
  <w:style w:type="paragraph" w:styleId="a6">
    <w:name w:val="footer"/>
    <w:basedOn w:val="a"/>
    <w:link w:val="a7"/>
    <w:uiPriority w:val="99"/>
    <w:unhideWhenUsed/>
    <w:rsid w:val="005F5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5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258"/>
  </w:style>
  <w:style w:type="paragraph" w:styleId="a6">
    <w:name w:val="footer"/>
    <w:basedOn w:val="a"/>
    <w:link w:val="a7"/>
    <w:uiPriority w:val="99"/>
    <w:unhideWhenUsed/>
    <w:rsid w:val="005F5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3571</Words>
  <Characters>20359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Сергеевна</cp:lastModifiedBy>
  <cp:revision>11</cp:revision>
  <dcterms:created xsi:type="dcterms:W3CDTF">2023-09-01T11:06:00Z</dcterms:created>
  <dcterms:modified xsi:type="dcterms:W3CDTF">2024-10-05T15:36:00Z</dcterms:modified>
</cp:coreProperties>
</file>