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Verdana" w:hAnsi="Verdana"/>
          <w:b w:val="0"/>
          <w:i w:val="0"/>
          <w:caps w:val="0"/>
          <w:color w:val="4F4F4F"/>
          <w:spacing w:val="0"/>
          <w:sz w:val="18"/>
          <w:highlight w:val="white"/>
        </w:rPr>
        <w:t> </w:t>
      </w:r>
      <w:r>
        <w:rPr>
          <w:rFonts w:ascii="Times New Roman" w:hAnsi="Times New Roman"/>
          <w:b w:val="1"/>
          <w:sz w:val="28"/>
        </w:rPr>
        <w:t>О мерах профилактики энтеровирусной инфекции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Энтеровирусная инфекция многолика: часто протекает бессимптомно, иногда похожа на ОРВИ, но может быть и смертельно опасной. </w:t>
      </w:r>
    </w:p>
    <w:p w14:paraId="0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Столкнуться с энтеровирусом - возбудителем этой инфекции - очень легко, так как он распространен повсеместно, а кроме того он очень устойчив во внешней среде. </w:t>
      </w: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Энтеровирусы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Источник энтеровирусной инфекции - всегда только человек: больной или носитель возбудителя.</w:t>
      </w:r>
    </w:p>
    <w:p w14:paraId="0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Факторами передачи инфекции могут быть вода, плохо вымытые овощи, фрукты, зелень, грязные руки, игрушки.</w:t>
      </w:r>
    </w:p>
    <w:p w14:paraId="0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 болеют энтеровирусной инфекцией чаще и тяжелее, чем взрослые.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Взрослые тоже могут заразиться, но болеют они чаще бессимптомно или в легкой форме.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Симптомы энтеровирусной инфекции</w:t>
      </w:r>
      <w:r>
        <w:rPr>
          <w:rFonts w:ascii="Times New Roman" w:hAnsi="Times New Roman"/>
          <w:color w:val="000000"/>
          <w:sz w:val="28"/>
        </w:rPr>
        <w:t xml:space="preserve"> разнообразны. Это заболевание может протекать в виде герпетической ангины, высыпаний на коже туловища, конечностей, на лице в области ротовой полости, расстройств пищеварения.      Перечисленные симптомы могут сопровождаться подъемом температуры, слабостью, насморком и другими симптомами респираторных заболеваний, головными и мышечными болями. </w:t>
      </w:r>
    </w:p>
    <w:p w14:paraId="0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появлении перечисленных жалоб необходимо срочно изолировать больного, так как он является источником заражения для окружающих, и обратиться к врачу.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Несмотря на яркую клинику и выраженность проявлений течение энтеровирусной инфекции чаще благоприятное, осложнения встречаются редко.</w:t>
      </w:r>
    </w:p>
    <w:p w14:paraId="0D000000">
      <w:pPr>
        <w:spacing w:after="0" w:line="216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Основные мерах профилактики энтеровирусной инфекции: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соблюдайте правила личной гигиены, тщательно мойте руки с мылом перед едой, после посещения туалета, после возвращения с улицы;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употребляйте для питья водопроводную воду, воду из открытых водоемов, колодцев, других источников водоснабжения;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пользуйтесь индивидуальной посудой, держите в чистоте детские соски, предметы ухода за детьми;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проводите влажную уборку с использованием дезинфицирующих средств;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чаще проветривайте помещения;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соблюдайте «респираторный этикет»: при кашле и чихании рекомендуется прикрывать нос и рот одноразовыми платками и выбрасывать в урну после использования, затем вымыть руки или обработать влажной салфеткой;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купайтесь в открытых водоемах, где купание не рекомендуется;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соблюдайте правила гигиены при приготовлении пищи – раздельно используйте разделочный кухонный инвентарь (ножи, доски) для сырых и готовых к употреблению (хлеб, овощи, и т.п.) продуктов;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фрукты, ягоды, овощи тщательно мойте сначала под проточной водой, затем промывайте бутилированной водой, или кипяченой водой;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соблюдайте режим мытья столовой и кухонной посуды, с использованием моющих средств;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допускайте соприкосновения (совместного хранения) сырых продуктов и продуктов, готовых к употреблению;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храните различные продукты в индивидуальной упаковке (таре), не допускайте загрязнения, порчи продуктов;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соблюдайте температурный режим хранения скоропортящихся продуктов, не допускайте использования продуктов с истекшим сроком годности;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защищайте пищу от мух, насекомых, грызунов, домашних животных.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простых мер профилактики в большинстве случаев позволит предотвратить инфицирование возбудителями энтеровируса.</w:t>
      </w:r>
    </w:p>
    <w:p w14:paraId="1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Помните, что заболевание легче предупредить, соблюдая элементарные меры профилактики, чем лечить.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Комиссия по обеспечению санитарно-эпидемиологического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благополучия населения Боковского района </w:t>
      </w:r>
    </w:p>
    <w:sectPr>
      <w:pgSz w:h="16848" w:orient="portrait" w:w="11908"/>
      <w:pgMar w:bottom="850" w:left="850" w:right="850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2025-07-07T09:15:12Z</dcterms:modified>
</cp:coreProperties>
</file>