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44A1" w:rsidRPr="006744A1" w:rsidRDefault="006744A1" w:rsidP="006744A1">
      <w:pPr>
        <w:spacing w:after="0"/>
        <w:ind w:left="120"/>
      </w:pPr>
      <w:bookmarkStart w:id="0" w:name="block-63193537"/>
      <w:bookmarkStart w:id="1" w:name="block-65872357"/>
    </w:p>
    <w:p w:rsidR="00D710A0" w:rsidRDefault="006744A1" w:rsidP="006744A1">
      <w:pPr>
        <w:spacing w:after="0" w:line="240" w:lineRule="auto"/>
        <w:ind w:left="120"/>
        <w:jc w:val="center"/>
      </w:pPr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07364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D710A0" w:rsidRDefault="00D710A0">
      <w:pPr>
        <w:spacing w:after="0"/>
        <w:ind w:left="120"/>
      </w:pPr>
    </w:p>
    <w:p w:rsidR="00D710A0" w:rsidRDefault="00D710A0">
      <w:pPr>
        <w:spacing w:after="0"/>
        <w:ind w:left="120"/>
      </w:pPr>
    </w:p>
    <w:p w:rsidR="00D710A0" w:rsidRDefault="00D710A0">
      <w:pPr>
        <w:spacing w:after="0"/>
        <w:ind w:left="120"/>
      </w:pPr>
    </w:p>
    <w:p w:rsidR="00D710A0" w:rsidRDefault="00D710A0">
      <w:pPr>
        <w:spacing w:after="0"/>
        <w:ind w:left="120"/>
      </w:pPr>
    </w:p>
    <w:bookmarkEnd w:id="1"/>
    <w:bookmarkEnd w:id="0"/>
    <w:p w:rsidR="00D710A0" w:rsidRDefault="006744A1" w:rsidP="006744A1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ПОЯСНИТЕЛЬНАЯ ЗАПИСКА</w:t>
      </w:r>
    </w:p>
    <w:p w:rsidR="00D710A0" w:rsidRDefault="00D710A0">
      <w:pPr>
        <w:spacing w:after="0" w:line="264" w:lineRule="auto"/>
        <w:ind w:left="120"/>
        <w:jc w:val="both"/>
      </w:pPr>
    </w:p>
    <w:p w:rsidR="00D710A0" w:rsidRDefault="006744A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Геометрия как один из основных разделов школьной математики, имеющий своей целью обеспечить изучение свойств и размеров фигур, их отношений и взаимное расположение, опирается на логическую, доказательную линию. Ценность изучения геометрии на уровне основно</w:t>
      </w:r>
      <w:r>
        <w:rPr>
          <w:rFonts w:ascii="Times New Roman" w:hAnsi="Times New Roman"/>
          <w:color w:val="000000"/>
          <w:sz w:val="28"/>
          <w:lang w:val="ru-RU"/>
        </w:rPr>
        <w:t xml:space="preserve">го общего образования заключается в том, что обучающийся учится проводить доказательные рассуждения, строить логические умозаключения, доказывать истинные утверждения и строить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контрпримеры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 к ложным, проводить рассуждения «от противного», отличать свойства</w:t>
      </w:r>
      <w:r>
        <w:rPr>
          <w:rFonts w:ascii="Times New Roman" w:hAnsi="Times New Roman"/>
          <w:color w:val="000000"/>
          <w:sz w:val="28"/>
          <w:lang w:val="ru-RU"/>
        </w:rPr>
        <w:t xml:space="preserve"> от признаков, формулировать обратные утверждения. </w:t>
      </w:r>
    </w:p>
    <w:p w:rsidR="00D710A0" w:rsidRDefault="006744A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Второй целью изучения геометрии является использование её как инструмента при решении как математических, так и практических задач, встречающихся в реальной жизни. Обучающийся должен научиться определить </w:t>
      </w:r>
      <w:r>
        <w:rPr>
          <w:rFonts w:ascii="Times New Roman" w:hAnsi="Times New Roman"/>
          <w:color w:val="000000"/>
          <w:sz w:val="28"/>
          <w:lang w:val="ru-RU"/>
        </w:rPr>
        <w:t>геометрическую фигуру, описать словами данный чертёж или рисунок, найти площадь земельного участка, рассчитать необходимую длину оптоволоконного кабеля или требуемые размеры гаража для автомобиля. Этому соответствует вторая, вычислительная линия в изучении</w:t>
      </w:r>
      <w:r>
        <w:rPr>
          <w:rFonts w:ascii="Times New Roman" w:hAnsi="Times New Roman"/>
          <w:color w:val="000000"/>
          <w:sz w:val="28"/>
          <w:lang w:val="ru-RU"/>
        </w:rPr>
        <w:t xml:space="preserve"> геометрии. При решении задач практического характера обучающийся учится строить математические модели реальных жизненных ситуаций, проводить вычисления и оценивать адекватность полученного результата. </w:t>
      </w:r>
    </w:p>
    <w:p w:rsidR="00D710A0" w:rsidRDefault="006744A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Крайне важно подчёркивать связи геометрии с другими у</w:t>
      </w:r>
      <w:r>
        <w:rPr>
          <w:rFonts w:ascii="Times New Roman" w:hAnsi="Times New Roman"/>
          <w:color w:val="000000"/>
          <w:sz w:val="28"/>
          <w:lang w:val="ru-RU"/>
        </w:rPr>
        <w:t xml:space="preserve">чебными предметами, мотивировать использовать определения геометрических фигур и понятий, демонстрировать применение полученных умений в физике и технике. Эти связи наиболее ярко видны в темах «Векторы», «Тригонометрические соотношения», «Метод координат» </w:t>
      </w:r>
      <w:r>
        <w:rPr>
          <w:rFonts w:ascii="Times New Roman" w:hAnsi="Times New Roman"/>
          <w:color w:val="000000"/>
          <w:sz w:val="28"/>
          <w:lang w:val="ru-RU"/>
        </w:rPr>
        <w:t>и «Теорема Пифагора».</w:t>
      </w:r>
    </w:p>
    <w:p w:rsidR="00D710A0" w:rsidRDefault="006744A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Учебный курс «Геометрия» включает следующие основные разделы содержания: «Геометрические фигуры и их свойства», «Измерение геометрических величин», «Декартовы координаты на плоскости», «Векторы», «Движения плоскости», «Преобразования </w:t>
      </w:r>
      <w:r>
        <w:rPr>
          <w:rFonts w:ascii="Times New Roman" w:hAnsi="Times New Roman"/>
          <w:color w:val="000000"/>
          <w:sz w:val="28"/>
          <w:lang w:val="ru-RU"/>
        </w:rPr>
        <w:t>подобия».</w:t>
      </w:r>
    </w:p>
    <w:p w:rsidR="00D710A0" w:rsidRDefault="006744A1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bookmarkStart w:id="2" w:name="6c37334c-5fa9-457a-ad76-d36f127aa8c8"/>
      <w:r>
        <w:rPr>
          <w:rFonts w:ascii="Times New Roman" w:hAnsi="Times New Roman"/>
          <w:color w:val="000000"/>
          <w:sz w:val="28"/>
          <w:lang w:val="ru-RU"/>
        </w:rPr>
        <w:t>На изучение учебного курса «Геометрия» отводится 204 часа: в 7 классе – 68 часов (2 часа в неделю), в 8 классе – 68 часов (2 часа в неделю), в 9 классе – 68 часов (2 часа в недел</w:t>
      </w:r>
      <w:bookmarkStart w:id="3" w:name="block-63193538"/>
      <w:bookmarkEnd w:id="2"/>
      <w:r>
        <w:rPr>
          <w:rFonts w:ascii="Times New Roman" w:hAnsi="Times New Roman"/>
          <w:color w:val="000000"/>
          <w:sz w:val="28"/>
          <w:lang w:val="ru-RU"/>
        </w:rPr>
        <w:t>ю)</w:t>
      </w:r>
      <w:bookmarkEnd w:id="3"/>
    </w:p>
    <w:p w:rsidR="00D710A0" w:rsidRDefault="00D710A0" w:rsidP="00D710A0">
      <w:pPr>
        <w:spacing w:after="0" w:line="264" w:lineRule="auto"/>
        <w:ind w:firstLineChars="621" w:firstLine="1739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6744A1" w:rsidRDefault="006744A1" w:rsidP="00D710A0">
      <w:pPr>
        <w:spacing w:after="0" w:line="264" w:lineRule="auto"/>
        <w:ind w:firstLineChars="621" w:firstLine="1746"/>
        <w:jc w:val="center"/>
        <w:rPr>
          <w:rFonts w:ascii="Times New Roman" w:hAnsi="Times New Roman"/>
          <w:b/>
          <w:color w:val="000000"/>
          <w:sz w:val="28"/>
        </w:rPr>
      </w:pPr>
    </w:p>
    <w:p w:rsidR="006744A1" w:rsidRDefault="006744A1" w:rsidP="00D710A0">
      <w:pPr>
        <w:spacing w:after="0" w:line="264" w:lineRule="auto"/>
        <w:ind w:firstLineChars="621" w:firstLine="1746"/>
        <w:jc w:val="center"/>
        <w:rPr>
          <w:rFonts w:ascii="Times New Roman" w:hAnsi="Times New Roman"/>
          <w:b/>
          <w:color w:val="000000"/>
          <w:sz w:val="28"/>
        </w:rPr>
      </w:pPr>
    </w:p>
    <w:p w:rsidR="00D710A0" w:rsidRDefault="006744A1" w:rsidP="00D710A0">
      <w:pPr>
        <w:spacing w:after="0" w:line="264" w:lineRule="auto"/>
        <w:ind w:firstLineChars="621" w:firstLine="1746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D710A0" w:rsidRDefault="00D710A0">
      <w:pPr>
        <w:spacing w:after="0" w:line="264" w:lineRule="auto"/>
        <w:ind w:left="120"/>
        <w:jc w:val="center"/>
        <w:rPr>
          <w:lang w:val="ru-RU"/>
        </w:rPr>
      </w:pPr>
    </w:p>
    <w:p w:rsidR="00D710A0" w:rsidRDefault="006744A1">
      <w:pPr>
        <w:spacing w:after="0" w:line="264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D710A0" w:rsidRDefault="006744A1">
      <w:pPr>
        <w:spacing w:after="0" w:line="264" w:lineRule="auto"/>
        <w:ind w:firstLineChars="200" w:firstLine="56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Синус, косинус, тангенс углов от 0 </w:t>
      </w:r>
      <w:r>
        <w:rPr>
          <w:rFonts w:ascii="Times New Roman" w:hAnsi="Times New Roman"/>
          <w:color w:val="000000"/>
          <w:sz w:val="28"/>
          <w:lang w:val="ru-RU"/>
        </w:rPr>
        <w:t>до 180°. Основное тригонометрическое тождество. Формулы приведения.</w:t>
      </w:r>
    </w:p>
    <w:p w:rsidR="00D710A0" w:rsidRDefault="006744A1">
      <w:pPr>
        <w:spacing w:after="0" w:line="264" w:lineRule="auto"/>
        <w:ind w:firstLineChars="200" w:firstLine="56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Решение треугольников. Теорема косинусов и теорема синусов. Решение практических задач с использованием теоремы косинусов и теоремы синусов.</w:t>
      </w:r>
    </w:p>
    <w:p w:rsidR="00D710A0" w:rsidRDefault="006744A1">
      <w:pPr>
        <w:spacing w:after="0" w:line="264" w:lineRule="auto"/>
        <w:ind w:firstLineChars="200" w:firstLine="56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Преобразование подобия. Подобие соответственных</w:t>
      </w:r>
      <w:r>
        <w:rPr>
          <w:rFonts w:ascii="Times New Roman" w:hAnsi="Times New Roman"/>
          <w:color w:val="000000"/>
          <w:sz w:val="28"/>
          <w:lang w:val="ru-RU"/>
        </w:rPr>
        <w:t xml:space="preserve"> элементов.</w:t>
      </w:r>
    </w:p>
    <w:p w:rsidR="00D710A0" w:rsidRDefault="006744A1">
      <w:pPr>
        <w:spacing w:after="0" w:line="264" w:lineRule="auto"/>
        <w:ind w:firstLineChars="200" w:firstLine="56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Теорема о произведении отрезков хорд, теоремы о произведении отрезков секущих, теорема о квадрате касательной.</w:t>
      </w:r>
    </w:p>
    <w:p w:rsidR="00D710A0" w:rsidRDefault="006744A1">
      <w:pPr>
        <w:spacing w:after="0" w:line="264" w:lineRule="auto"/>
        <w:ind w:firstLineChars="200" w:firstLine="56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Вектор, длина (модуль) вектора,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сонаправленные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 векторы, противоположно направленные векторы,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коллинеарность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 векторов, равенство векто</w:t>
      </w:r>
      <w:r>
        <w:rPr>
          <w:rFonts w:ascii="Times New Roman" w:hAnsi="Times New Roman"/>
          <w:color w:val="000000"/>
          <w:sz w:val="28"/>
          <w:lang w:val="ru-RU"/>
        </w:rPr>
        <w:t>ров, операции над векторами. Разложение вектора по двум неколлинеарным векторам. Координаты вектора. Скалярное произведение векторов, применение для нахождения длин и углов.</w:t>
      </w:r>
    </w:p>
    <w:p w:rsidR="00D710A0" w:rsidRDefault="006744A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Декартовы координаты на плоскости. Уравнения прямой и окружности в координатах, </w:t>
      </w:r>
      <w:r>
        <w:rPr>
          <w:rFonts w:ascii="Times New Roman" w:hAnsi="Times New Roman"/>
          <w:color w:val="000000"/>
          <w:sz w:val="28"/>
          <w:lang w:val="ru-RU"/>
        </w:rPr>
        <w:t>пересечение окружностей и прямых. Метод координат и его применение.</w:t>
      </w:r>
    </w:p>
    <w:p w:rsidR="00D710A0" w:rsidRDefault="006744A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Правильные многоугольники. Длина окружности. Градусная и радианная мера угла, вычисление длин дуг окружностей. Площадь круга, сектора, сегмента.</w:t>
      </w:r>
    </w:p>
    <w:p w:rsidR="00D710A0" w:rsidRDefault="006744A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Движения плоскости и внутренние симметрии ф</w:t>
      </w:r>
      <w:r>
        <w:rPr>
          <w:rFonts w:ascii="Times New Roman" w:hAnsi="Times New Roman"/>
          <w:color w:val="000000"/>
          <w:sz w:val="28"/>
          <w:lang w:val="ru-RU"/>
        </w:rPr>
        <w:t>игур (элементарные представления). Параллельный перенос. Поворот.</w:t>
      </w:r>
    </w:p>
    <w:p w:rsidR="00D710A0" w:rsidRDefault="00D710A0">
      <w:pPr>
        <w:rPr>
          <w:lang w:val="ru-RU"/>
        </w:rPr>
        <w:sectPr w:rsidR="00D710A0">
          <w:pgSz w:w="11906" w:h="16383"/>
          <w:pgMar w:top="1134" w:right="850" w:bottom="1134" w:left="1701" w:header="720" w:footer="720" w:gutter="0"/>
          <w:cols w:space="720"/>
        </w:sectPr>
      </w:pPr>
      <w:bookmarkStart w:id="4" w:name="block-63193535"/>
    </w:p>
    <w:bookmarkEnd w:id="4"/>
    <w:p w:rsidR="00D710A0" w:rsidRDefault="006744A1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«ГЕОМЕТРИЯ» НА УРОВНЕ ОСНОВНОГО ОБЩЕГО ОБРАЗОВАНИЯ</w:t>
      </w:r>
    </w:p>
    <w:p w:rsidR="00D710A0" w:rsidRDefault="00D710A0">
      <w:pPr>
        <w:spacing w:after="0" w:line="264" w:lineRule="auto"/>
        <w:ind w:left="120"/>
        <w:jc w:val="both"/>
        <w:rPr>
          <w:lang w:val="ru-RU"/>
        </w:rPr>
      </w:pPr>
    </w:p>
    <w:p w:rsidR="00D710A0" w:rsidRDefault="006744A1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D710A0" w:rsidRDefault="00D710A0">
      <w:pPr>
        <w:spacing w:after="0" w:line="264" w:lineRule="auto"/>
        <w:ind w:left="120"/>
        <w:jc w:val="both"/>
        <w:rPr>
          <w:lang w:val="ru-RU"/>
        </w:rPr>
      </w:pPr>
    </w:p>
    <w:p w:rsidR="00D710A0" w:rsidRDefault="006744A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>
        <w:rPr>
          <w:rFonts w:ascii="Times New Roman" w:hAnsi="Times New Roman"/>
          <w:color w:val="000000"/>
          <w:sz w:val="28"/>
          <w:lang w:val="ru-RU"/>
        </w:rPr>
        <w:t>освоения программы учебного ку</w:t>
      </w:r>
      <w:r>
        <w:rPr>
          <w:rFonts w:ascii="Times New Roman" w:hAnsi="Times New Roman"/>
          <w:color w:val="000000"/>
          <w:sz w:val="28"/>
          <w:lang w:val="ru-RU"/>
        </w:rPr>
        <w:t>рса «Геометрия» характеризуются:</w:t>
      </w:r>
    </w:p>
    <w:p w:rsidR="00D710A0" w:rsidRDefault="006744A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D710A0" w:rsidRDefault="006744A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</w:t>
      </w:r>
      <w:r>
        <w:rPr>
          <w:rFonts w:ascii="Times New Roman" w:hAnsi="Times New Roman"/>
          <w:color w:val="000000"/>
          <w:sz w:val="28"/>
          <w:lang w:val="ru-RU"/>
        </w:rPr>
        <w:t xml:space="preserve"> в других науках и прикладных сферах;</w:t>
      </w:r>
    </w:p>
    <w:p w:rsidR="00D710A0" w:rsidRDefault="006744A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D710A0" w:rsidRDefault="006744A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</w:t>
      </w:r>
      <w:r>
        <w:rPr>
          <w:rFonts w:ascii="Times New Roman" w:hAnsi="Times New Roman"/>
          <w:color w:val="000000"/>
          <w:sz w:val="28"/>
          <w:lang w:val="ru-RU"/>
        </w:rPr>
        <w:t>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D710A0" w:rsidRDefault="006744A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D710A0" w:rsidRDefault="006744A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установкой </w:t>
      </w:r>
      <w:r>
        <w:rPr>
          <w:rFonts w:ascii="Times New Roman" w:hAnsi="Times New Roman"/>
          <w:color w:val="000000"/>
          <w:sz w:val="28"/>
          <w:lang w:val="ru-RU"/>
        </w:rPr>
        <w:t>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</w:t>
      </w:r>
      <w:r>
        <w:rPr>
          <w:rFonts w:ascii="Times New Roman" w:hAnsi="Times New Roman"/>
          <w:color w:val="000000"/>
          <w:sz w:val="28"/>
          <w:lang w:val="ru-RU"/>
        </w:rPr>
        <w:t>нием индивидуальной траектории образования и жизненных планов с учётом личных интересов и общественных потребностей;</w:t>
      </w:r>
    </w:p>
    <w:p w:rsidR="00D710A0" w:rsidRDefault="006744A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D710A0" w:rsidRDefault="006744A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способностью к эмоциональному и эстетическому восприятию математических объектов, задач, решений, рассуждений, </w:t>
      </w:r>
      <w:r>
        <w:rPr>
          <w:rFonts w:ascii="Times New Roman" w:hAnsi="Times New Roman"/>
          <w:color w:val="000000"/>
          <w:sz w:val="28"/>
          <w:lang w:val="ru-RU"/>
        </w:rPr>
        <w:t>умению видеть математические закономерности в искусстве;</w:t>
      </w:r>
    </w:p>
    <w:p w:rsidR="00D710A0" w:rsidRDefault="006744A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D710A0" w:rsidRDefault="006744A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</w:t>
      </w:r>
      <w:r>
        <w:rPr>
          <w:rFonts w:ascii="Times New Roman" w:hAnsi="Times New Roman"/>
          <w:color w:val="000000"/>
          <w:sz w:val="28"/>
          <w:lang w:val="ru-RU"/>
        </w:rPr>
        <w:t>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D710A0" w:rsidRDefault="006744A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</w:t>
      </w:r>
      <w:r>
        <w:rPr>
          <w:rFonts w:ascii="Times New Roman" w:hAnsi="Times New Roman"/>
          <w:b/>
          <w:color w:val="000000"/>
          <w:sz w:val="28"/>
          <w:lang w:val="ru-RU"/>
        </w:rPr>
        <w:t>ское воспитание, формирование культуры здоровья и эмоционального благополучия:</w:t>
      </w:r>
    </w:p>
    <w:p w:rsidR="00D710A0" w:rsidRDefault="006744A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</w:t>
      </w:r>
      <w:r>
        <w:rPr>
          <w:rFonts w:ascii="Times New Roman" w:hAnsi="Times New Roman"/>
          <w:color w:val="000000"/>
          <w:sz w:val="28"/>
          <w:lang w:val="ru-RU"/>
        </w:rPr>
        <w:t xml:space="preserve">зическая активность),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 навыка рефлексии, признанием своего права на ошибку и такого же права другого человека;</w:t>
      </w:r>
    </w:p>
    <w:p w:rsidR="00D710A0" w:rsidRDefault="006744A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D710A0" w:rsidRDefault="006744A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ориентацией на применение математических знаний для решения задач в области сохранности окружающей </w:t>
      </w:r>
      <w:r>
        <w:rPr>
          <w:rFonts w:ascii="Times New Roman" w:hAnsi="Times New Roman"/>
          <w:color w:val="000000"/>
          <w:sz w:val="28"/>
          <w:lang w:val="ru-RU"/>
        </w:rPr>
        <w:t>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D710A0" w:rsidRDefault="006744A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D710A0" w:rsidRDefault="006744A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готовностью к действиям в ус</w:t>
      </w:r>
      <w:r>
        <w:rPr>
          <w:rFonts w:ascii="Times New Roman" w:hAnsi="Times New Roman"/>
          <w:color w:val="000000"/>
          <w:sz w:val="28"/>
          <w:lang w:val="ru-RU"/>
        </w:rPr>
        <w:t>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D710A0" w:rsidRDefault="006744A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необходимостью в формирован</w:t>
      </w:r>
      <w:r>
        <w:rPr>
          <w:rFonts w:ascii="Times New Roman" w:hAnsi="Times New Roman"/>
          <w:color w:val="000000"/>
          <w:sz w:val="28"/>
          <w:lang w:val="ru-RU"/>
        </w:rPr>
        <w:t>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D710A0" w:rsidRDefault="006744A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способностью осознавать стрессовую ситуацию, </w:t>
      </w:r>
      <w:r>
        <w:rPr>
          <w:rFonts w:ascii="Times New Roman" w:hAnsi="Times New Roman"/>
          <w:color w:val="000000"/>
          <w:sz w:val="28"/>
          <w:lang w:val="ru-RU"/>
        </w:rPr>
        <w:t>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D710A0" w:rsidRDefault="00D710A0">
      <w:pPr>
        <w:spacing w:after="0" w:line="264" w:lineRule="auto"/>
        <w:ind w:left="120"/>
        <w:jc w:val="both"/>
        <w:rPr>
          <w:lang w:val="ru-RU"/>
        </w:rPr>
      </w:pPr>
    </w:p>
    <w:p w:rsidR="00D710A0" w:rsidRDefault="006744A1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D710A0" w:rsidRDefault="00D710A0">
      <w:pPr>
        <w:spacing w:after="0" w:line="264" w:lineRule="auto"/>
        <w:ind w:left="120"/>
        <w:jc w:val="both"/>
        <w:rPr>
          <w:lang w:val="ru-RU"/>
        </w:rPr>
      </w:pPr>
    </w:p>
    <w:p w:rsidR="00D710A0" w:rsidRDefault="006744A1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D710A0" w:rsidRDefault="00D710A0">
      <w:pPr>
        <w:spacing w:after="0" w:line="264" w:lineRule="auto"/>
        <w:ind w:left="120"/>
        <w:jc w:val="both"/>
        <w:rPr>
          <w:lang w:val="ru-RU"/>
        </w:rPr>
      </w:pPr>
    </w:p>
    <w:p w:rsidR="00D710A0" w:rsidRDefault="006744A1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</w:t>
      </w:r>
      <w:r>
        <w:rPr>
          <w:rFonts w:ascii="Times New Roman" w:hAnsi="Times New Roman"/>
          <w:b/>
          <w:color w:val="000000"/>
          <w:sz w:val="28"/>
        </w:rPr>
        <w:t>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D710A0" w:rsidRDefault="006744A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</w:t>
      </w:r>
      <w:r>
        <w:rPr>
          <w:rFonts w:ascii="Times New Roman" w:hAnsi="Times New Roman"/>
          <w:color w:val="000000"/>
          <w:sz w:val="28"/>
          <w:lang w:val="ru-RU"/>
        </w:rPr>
        <w:t>критерии проводимого анализа;</w:t>
      </w:r>
    </w:p>
    <w:p w:rsidR="00D710A0" w:rsidRDefault="006744A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D710A0" w:rsidRDefault="006744A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</w:t>
      </w:r>
      <w:r>
        <w:rPr>
          <w:rFonts w:ascii="Times New Roman" w:hAnsi="Times New Roman"/>
          <w:color w:val="000000"/>
          <w:sz w:val="28"/>
          <w:lang w:val="ru-RU"/>
        </w:rPr>
        <w:t>тверждениях, предлагать критерии для выявления закономерностей и противоречий;</w:t>
      </w:r>
    </w:p>
    <w:p w:rsidR="00D710A0" w:rsidRDefault="006744A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D710A0" w:rsidRDefault="006744A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разбирать доказательства математических утверждений (прямые и </w:t>
      </w:r>
      <w:r>
        <w:rPr>
          <w:rFonts w:ascii="Times New Roman" w:hAnsi="Times New Roman"/>
          <w:color w:val="000000"/>
          <w:sz w:val="28"/>
          <w:lang w:val="ru-RU"/>
        </w:rPr>
        <w:t xml:space="preserve">от противного), проводить самостоятельно несложные доказательства математических фактов, выстраивать аргументацию, приводить примеры и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контрпримеры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>, обосновывать собственные рассуждения;</w:t>
      </w:r>
    </w:p>
    <w:p w:rsidR="00D710A0" w:rsidRDefault="006744A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</w:t>
      </w:r>
      <w:r>
        <w:rPr>
          <w:rFonts w:ascii="Times New Roman" w:hAnsi="Times New Roman"/>
          <w:color w:val="000000"/>
          <w:sz w:val="28"/>
          <w:lang w:val="ru-RU"/>
        </w:rPr>
        <w:t>в решения, выбирать наиболее подходящий с учётом самостоятельно выделенных критериев).</w:t>
      </w:r>
    </w:p>
    <w:p w:rsidR="00D710A0" w:rsidRDefault="006744A1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D710A0" w:rsidRDefault="006744A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</w:t>
      </w:r>
      <w:r>
        <w:rPr>
          <w:rFonts w:ascii="Times New Roman" w:hAnsi="Times New Roman"/>
          <w:color w:val="000000"/>
          <w:sz w:val="28"/>
          <w:lang w:val="ru-RU"/>
        </w:rPr>
        <w:t>льно устанавливать искомое и данное, формировать гипотезу, аргументировать свою позицию, мнение;</w:t>
      </w:r>
    </w:p>
    <w:p w:rsidR="00D710A0" w:rsidRDefault="006744A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</w:t>
      </w:r>
      <w:r>
        <w:rPr>
          <w:rFonts w:ascii="Times New Roman" w:hAnsi="Times New Roman"/>
          <w:color w:val="000000"/>
          <w:sz w:val="28"/>
          <w:lang w:val="ru-RU"/>
        </w:rPr>
        <w:t>й объектов между собой;</w:t>
      </w:r>
    </w:p>
    <w:p w:rsidR="00D710A0" w:rsidRDefault="006744A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D710A0" w:rsidRDefault="006744A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</w:t>
      </w:r>
      <w:r>
        <w:rPr>
          <w:rFonts w:ascii="Times New Roman" w:hAnsi="Times New Roman"/>
          <w:color w:val="000000"/>
          <w:sz w:val="28"/>
          <w:lang w:val="ru-RU"/>
        </w:rPr>
        <w:t xml:space="preserve"> предположения о его развитии в новых условиях.</w:t>
      </w:r>
    </w:p>
    <w:p w:rsidR="00D710A0" w:rsidRDefault="006744A1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D710A0" w:rsidRDefault="006744A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D710A0" w:rsidRDefault="006744A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</w:t>
      </w:r>
      <w:r>
        <w:rPr>
          <w:rFonts w:ascii="Times New Roman" w:hAnsi="Times New Roman"/>
          <w:color w:val="000000"/>
          <w:sz w:val="28"/>
          <w:lang w:val="ru-RU"/>
        </w:rPr>
        <w:t>м представления;</w:t>
      </w:r>
    </w:p>
    <w:p w:rsidR="00D710A0" w:rsidRDefault="006744A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D710A0" w:rsidRDefault="006744A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D710A0" w:rsidRDefault="006744A1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D710A0" w:rsidRDefault="006744A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в устных и письменных текстах, давать пояснения по ходу решения задачи, комм</w:t>
      </w:r>
      <w:r>
        <w:rPr>
          <w:rFonts w:ascii="Times New Roman" w:hAnsi="Times New Roman"/>
          <w:color w:val="000000"/>
          <w:sz w:val="28"/>
          <w:lang w:val="ru-RU"/>
        </w:rPr>
        <w:t>ентировать полученный результат;</w:t>
      </w:r>
    </w:p>
    <w:p w:rsidR="00D710A0" w:rsidRDefault="006744A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</w:t>
      </w:r>
      <w:r>
        <w:rPr>
          <w:rFonts w:ascii="Times New Roman" w:hAnsi="Times New Roman"/>
          <w:color w:val="000000"/>
          <w:sz w:val="28"/>
          <w:lang w:val="ru-RU"/>
        </w:rPr>
        <w:t>ичие и сходство позиций, в корректной форме формулировать разногласия, свои возражения;</w:t>
      </w:r>
    </w:p>
    <w:p w:rsidR="00D710A0" w:rsidRDefault="006744A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</w:t>
      </w:r>
      <w:r>
        <w:rPr>
          <w:rFonts w:ascii="Times New Roman" w:hAnsi="Times New Roman"/>
          <w:color w:val="000000"/>
          <w:sz w:val="28"/>
          <w:lang w:val="ru-RU"/>
        </w:rPr>
        <w:t>рии;</w:t>
      </w:r>
    </w:p>
    <w:p w:rsidR="00D710A0" w:rsidRDefault="006744A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D710A0" w:rsidRDefault="006744A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</w:t>
      </w:r>
      <w:r>
        <w:rPr>
          <w:rFonts w:ascii="Times New Roman" w:hAnsi="Times New Roman"/>
          <w:color w:val="000000"/>
          <w:sz w:val="28"/>
          <w:lang w:val="ru-RU"/>
        </w:rPr>
        <w:t>цесс и результат работы, обобщать мнения нескольких людей;</w:t>
      </w:r>
    </w:p>
    <w:p w:rsidR="00D710A0" w:rsidRDefault="006744A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</w:t>
      </w:r>
      <w:r>
        <w:rPr>
          <w:rFonts w:ascii="Times New Roman" w:hAnsi="Times New Roman"/>
          <w:color w:val="000000"/>
          <w:sz w:val="28"/>
          <w:lang w:val="ru-RU"/>
        </w:rPr>
        <w:t>о своего вклада в общий продукт по критериям, сформулированным участниками взаимодействия.</w:t>
      </w:r>
    </w:p>
    <w:p w:rsidR="00D710A0" w:rsidRDefault="00D710A0">
      <w:pPr>
        <w:spacing w:after="0" w:line="264" w:lineRule="auto"/>
        <w:ind w:left="120"/>
        <w:jc w:val="both"/>
        <w:rPr>
          <w:lang w:val="ru-RU"/>
        </w:rPr>
      </w:pPr>
    </w:p>
    <w:p w:rsidR="00D710A0" w:rsidRDefault="006744A1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D710A0" w:rsidRDefault="00D710A0">
      <w:pPr>
        <w:spacing w:after="0" w:line="264" w:lineRule="auto"/>
        <w:ind w:left="120"/>
        <w:jc w:val="both"/>
        <w:rPr>
          <w:lang w:val="ru-RU"/>
        </w:rPr>
      </w:pPr>
    </w:p>
    <w:p w:rsidR="00D710A0" w:rsidRDefault="006744A1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D710A0" w:rsidRDefault="006744A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</w:t>
      </w:r>
      <w:r>
        <w:rPr>
          <w:rFonts w:ascii="Times New Roman" w:hAnsi="Times New Roman"/>
          <w:color w:val="000000"/>
          <w:sz w:val="28"/>
          <w:lang w:val="ru-RU"/>
        </w:rPr>
        <w:t>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D710A0" w:rsidRDefault="006744A1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b/>
          <w:color w:val="000000"/>
          <w:sz w:val="28"/>
        </w:rPr>
        <w:t>эмоциональный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интеллект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D710A0" w:rsidRDefault="006744A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</w:t>
      </w:r>
      <w:r>
        <w:rPr>
          <w:rFonts w:ascii="Times New Roman" w:hAnsi="Times New Roman"/>
          <w:color w:val="000000"/>
          <w:sz w:val="28"/>
          <w:lang w:val="ru-RU"/>
        </w:rPr>
        <w:t xml:space="preserve"> задачи;</w:t>
      </w:r>
    </w:p>
    <w:p w:rsidR="00D710A0" w:rsidRDefault="006744A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D710A0" w:rsidRDefault="006744A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</w:t>
      </w:r>
      <w:r>
        <w:rPr>
          <w:rFonts w:ascii="Times New Roman" w:hAnsi="Times New Roman"/>
          <w:color w:val="000000"/>
          <w:sz w:val="28"/>
          <w:lang w:val="ru-RU"/>
        </w:rPr>
        <w:t xml:space="preserve">м, объяснять причины достижения или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 цели, находить ошибку, давать оценку приобретённому опыту.</w:t>
      </w:r>
    </w:p>
    <w:p w:rsidR="00D710A0" w:rsidRDefault="00D710A0">
      <w:pPr>
        <w:spacing w:after="0" w:line="264" w:lineRule="auto"/>
        <w:ind w:left="120"/>
        <w:jc w:val="both"/>
        <w:rPr>
          <w:lang w:val="ru-RU"/>
        </w:rPr>
      </w:pPr>
    </w:p>
    <w:p w:rsidR="00D710A0" w:rsidRDefault="006744A1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D710A0" w:rsidRDefault="00D710A0">
      <w:pPr>
        <w:spacing w:after="0" w:line="264" w:lineRule="auto"/>
        <w:ind w:left="120"/>
        <w:jc w:val="both"/>
        <w:rPr>
          <w:lang w:val="ru-RU"/>
        </w:rPr>
      </w:pPr>
    </w:p>
    <w:p w:rsidR="00D710A0" w:rsidRDefault="006744A1">
      <w:pPr>
        <w:spacing w:after="0" w:line="264" w:lineRule="auto"/>
        <w:ind w:firstLine="600"/>
        <w:jc w:val="both"/>
        <w:rPr>
          <w:lang w:val="ru-RU"/>
        </w:rPr>
      </w:pPr>
      <w:bookmarkStart w:id="5" w:name="_Toc124426249"/>
      <w:bookmarkEnd w:id="5"/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D710A0" w:rsidRDefault="006744A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Знать тригонометрические функции острых </w:t>
      </w:r>
      <w:r>
        <w:rPr>
          <w:rFonts w:ascii="Times New Roman" w:hAnsi="Times New Roman"/>
          <w:color w:val="000000"/>
          <w:sz w:val="28"/>
          <w:lang w:val="ru-RU"/>
        </w:rPr>
        <w:t xml:space="preserve">углов, находить с их помощью различные элементы прямоугольного треугольника («решение прямоугольных треугольников»). Находить (с помощью калькулятора) длины и углы для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нетабличных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 значений.</w:t>
      </w:r>
    </w:p>
    <w:p w:rsidR="00D710A0" w:rsidRDefault="006744A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Пользоваться формулами приведения и основным тригонометрическим то</w:t>
      </w:r>
      <w:r>
        <w:rPr>
          <w:rFonts w:ascii="Times New Roman" w:hAnsi="Times New Roman"/>
          <w:color w:val="000000"/>
          <w:sz w:val="28"/>
          <w:lang w:val="ru-RU"/>
        </w:rPr>
        <w:t>ждеством для нахождения соотношений между тригонометрическими величинами.</w:t>
      </w:r>
    </w:p>
    <w:p w:rsidR="00D710A0" w:rsidRDefault="006744A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теоремы синусов и косинусов для нахождения различных элементов треугольника («решение треугольников»), применять их при решении геометрических задач.</w:t>
      </w:r>
    </w:p>
    <w:p w:rsidR="00D710A0" w:rsidRDefault="006744A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понятиями п</w:t>
      </w:r>
      <w:r>
        <w:rPr>
          <w:rFonts w:ascii="Times New Roman" w:hAnsi="Times New Roman"/>
          <w:color w:val="000000"/>
          <w:sz w:val="28"/>
          <w:lang w:val="ru-RU"/>
        </w:rPr>
        <w:t>реобразования подобия, соответственных элементов подобных фигур. Пользоваться свойствами подобия произвольных фигур, уметь вычислять длины и находить углы у подобных фигур. Применять свойства подобия в практических задачах. Уметь приводить примеры подобных</w:t>
      </w:r>
      <w:r>
        <w:rPr>
          <w:rFonts w:ascii="Times New Roman" w:hAnsi="Times New Roman"/>
          <w:color w:val="000000"/>
          <w:sz w:val="28"/>
          <w:lang w:val="ru-RU"/>
        </w:rPr>
        <w:t xml:space="preserve"> фигур в окружающем мире.</w:t>
      </w:r>
    </w:p>
    <w:p w:rsidR="00D710A0" w:rsidRDefault="006744A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Пользоваться теоремами о произведении отрезков хорд, о произведении отрезков секущих, о квадрате касательной.</w:t>
      </w:r>
    </w:p>
    <w:p w:rsidR="00D710A0" w:rsidRDefault="006744A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Пользоваться векторами, понимать их геометрический и физический смысл, применять их в решении геометрических и </w:t>
      </w:r>
      <w:r>
        <w:rPr>
          <w:rFonts w:ascii="Times New Roman" w:hAnsi="Times New Roman"/>
          <w:color w:val="000000"/>
          <w:sz w:val="28"/>
          <w:lang w:val="ru-RU"/>
        </w:rPr>
        <w:t>физических задач. Применять скалярное произведение векторов для нахождения длин и углов.</w:t>
      </w:r>
    </w:p>
    <w:p w:rsidR="00D710A0" w:rsidRDefault="006744A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Пользоваться методом координат на плоскости, применять его в решении геометрических и практических задач.</w:t>
      </w:r>
    </w:p>
    <w:p w:rsidR="00D710A0" w:rsidRDefault="006744A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понятиями правильного многоугольника, длины окружност</w:t>
      </w:r>
      <w:r>
        <w:rPr>
          <w:rFonts w:ascii="Times New Roman" w:hAnsi="Times New Roman"/>
          <w:color w:val="000000"/>
          <w:sz w:val="28"/>
          <w:lang w:val="ru-RU"/>
        </w:rPr>
        <w:t>и, длины дуги окружности и радианной меры угла, уметь вычислять площадь круга и его частей. Применять полученные умения в практических задачах.</w:t>
      </w:r>
    </w:p>
    <w:p w:rsidR="00D710A0" w:rsidRDefault="006744A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Находить оси (или центры) симметрии фигур, применять движения плоскости в простейших случаях.</w:t>
      </w:r>
    </w:p>
    <w:p w:rsidR="00D710A0" w:rsidRDefault="006744A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Применять полученн</w:t>
      </w:r>
      <w:r>
        <w:rPr>
          <w:rFonts w:ascii="Times New Roman" w:hAnsi="Times New Roman"/>
          <w:color w:val="000000"/>
          <w:sz w:val="28"/>
          <w:lang w:val="ru-RU"/>
        </w:rPr>
        <w:t>ые знания на практике – строить математические модели для задач реальной жизни и проводить соответствующие вычисления с применением подобия и тригонометрических функций (пользуясь, где необходимо, калькулятором).</w:t>
      </w:r>
    </w:p>
    <w:p w:rsidR="00D710A0" w:rsidRDefault="00D710A0">
      <w:pPr>
        <w:rPr>
          <w:lang w:val="ru-RU"/>
        </w:rPr>
        <w:sectPr w:rsidR="00D710A0">
          <w:pgSz w:w="11906" w:h="16383"/>
          <w:pgMar w:top="1134" w:right="850" w:bottom="1134" w:left="1701" w:header="720" w:footer="720" w:gutter="0"/>
          <w:cols w:space="720"/>
        </w:sectPr>
      </w:pPr>
      <w:bookmarkStart w:id="6" w:name="block-63193536"/>
    </w:p>
    <w:bookmarkEnd w:id="6"/>
    <w:p w:rsidR="00D710A0" w:rsidRDefault="006744A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D710A0" w:rsidRDefault="006744A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52"/>
        <w:gridCol w:w="4561"/>
        <w:gridCol w:w="1585"/>
        <w:gridCol w:w="1843"/>
        <w:gridCol w:w="1912"/>
        <w:gridCol w:w="2814"/>
      </w:tblGrid>
      <w:tr w:rsidR="00D710A0">
        <w:trPr>
          <w:trHeight w:val="144"/>
          <w:tblCellSpacing w:w="0" w:type="dxa"/>
        </w:trPr>
        <w:tc>
          <w:tcPr>
            <w:tcW w:w="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710A0" w:rsidRDefault="00D710A0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710A0" w:rsidRDefault="00D710A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710A0" w:rsidRDefault="00D710A0">
            <w:pPr>
              <w:spacing w:after="0"/>
              <w:ind w:left="135"/>
            </w:pPr>
          </w:p>
        </w:tc>
      </w:tr>
      <w:tr w:rsidR="00D710A0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10A0" w:rsidRDefault="00D710A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10A0" w:rsidRDefault="00D710A0"/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710A0" w:rsidRDefault="00D710A0">
            <w:pPr>
              <w:spacing w:after="0"/>
              <w:ind w:left="135"/>
            </w:pP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710A0" w:rsidRDefault="00D710A0">
            <w:pPr>
              <w:spacing w:after="0"/>
              <w:ind w:left="135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710A0" w:rsidRDefault="00D710A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10A0" w:rsidRDefault="00D710A0"/>
        </w:tc>
      </w:tr>
      <w:tr w:rsidR="00D710A0" w:rsidRPr="006744A1">
        <w:trPr>
          <w:trHeight w:val="144"/>
          <w:tblCellSpacing w:w="0" w:type="dxa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Тригонометрия. Теоремы косинусов и синусов.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треугольников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D710A0" w:rsidRDefault="00D710A0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710A0" w:rsidRPr="006744A1">
        <w:trPr>
          <w:trHeight w:val="144"/>
          <w:tblCellSpacing w:w="0" w:type="dxa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подобия. Метрические соотношения в окружности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D710A0" w:rsidRDefault="00D710A0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710A0" w:rsidRPr="006744A1">
        <w:trPr>
          <w:trHeight w:val="144"/>
          <w:tblCellSpacing w:w="0" w:type="dxa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Векторы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D710A0" w:rsidRDefault="00D710A0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710A0" w:rsidRPr="006744A1">
        <w:trPr>
          <w:trHeight w:val="144"/>
          <w:tblCellSpacing w:w="0" w:type="dxa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Декартовы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координаты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плоскости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D710A0" w:rsidRDefault="00D710A0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710A0" w:rsidRPr="006744A1">
        <w:trPr>
          <w:trHeight w:val="144"/>
          <w:tblCellSpacing w:w="0" w:type="dxa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Правильные многоугольники. Длина окружности и площадь круга.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Вычисление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площадей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D710A0" w:rsidRDefault="00D710A0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D710A0" w:rsidRDefault="00D710A0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710A0" w:rsidRPr="006744A1">
        <w:trPr>
          <w:trHeight w:val="144"/>
          <w:tblCellSpacing w:w="0" w:type="dxa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плоскости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D710A0" w:rsidRDefault="00D710A0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D710A0" w:rsidRDefault="00D710A0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710A0" w:rsidRPr="006744A1">
        <w:trPr>
          <w:trHeight w:val="144"/>
          <w:tblCellSpacing w:w="0" w:type="dxa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D710A0" w:rsidRDefault="00D710A0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710A0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D710A0" w:rsidRDefault="00D710A0"/>
        </w:tc>
      </w:tr>
    </w:tbl>
    <w:p w:rsidR="00D710A0" w:rsidRDefault="00D710A0">
      <w:pPr>
        <w:sectPr w:rsidR="00D710A0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7" w:name="block-63193539"/>
    </w:p>
    <w:p w:rsidR="00D710A0" w:rsidRDefault="006744A1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  <w:bookmarkStart w:id="8" w:name="block-63193540"/>
      <w:bookmarkEnd w:id="7"/>
      <w:proofErr w:type="spellStart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Проурочное</w:t>
      </w:r>
      <w:proofErr w:type="spellEnd"/>
      <w:r>
        <w:rPr>
          <w:rFonts w:ascii="Times New Roman" w:hAnsi="Times New Roman"/>
          <w:b/>
          <w:color w:val="000000"/>
          <w:sz w:val="28"/>
          <w:lang w:val="ru-RU"/>
        </w:rPr>
        <w:t xml:space="preserve"> планирование</w:t>
      </w:r>
    </w:p>
    <w:p w:rsidR="00D710A0" w:rsidRDefault="006744A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79"/>
        <w:gridCol w:w="3973"/>
        <w:gridCol w:w="1147"/>
        <w:gridCol w:w="1843"/>
        <w:gridCol w:w="1912"/>
        <w:gridCol w:w="1425"/>
        <w:gridCol w:w="2863"/>
      </w:tblGrid>
      <w:tr w:rsidR="00D710A0">
        <w:trPr>
          <w:trHeight w:val="144"/>
          <w:tblCellSpacing w:w="0" w:type="dxa"/>
        </w:trPr>
        <w:tc>
          <w:tcPr>
            <w:tcW w:w="3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710A0" w:rsidRDefault="00D710A0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710A0" w:rsidRDefault="00D710A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710A0" w:rsidRDefault="00D710A0">
            <w:pPr>
              <w:spacing w:after="0"/>
              <w:ind w:left="135"/>
            </w:pPr>
          </w:p>
        </w:tc>
        <w:tc>
          <w:tcPr>
            <w:tcW w:w="193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710A0" w:rsidRDefault="00D710A0">
            <w:pPr>
              <w:spacing w:after="0"/>
              <w:ind w:left="135"/>
            </w:pPr>
          </w:p>
        </w:tc>
      </w:tr>
      <w:tr w:rsidR="00D710A0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10A0" w:rsidRDefault="00D710A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10A0" w:rsidRDefault="00D710A0"/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710A0" w:rsidRDefault="00D710A0">
            <w:pPr>
              <w:spacing w:after="0"/>
              <w:ind w:left="135"/>
            </w:pP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710A0" w:rsidRDefault="00D710A0">
            <w:pPr>
              <w:spacing w:after="0"/>
              <w:ind w:left="135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710A0" w:rsidRDefault="00D710A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10A0" w:rsidRDefault="00D710A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10A0" w:rsidRDefault="00D710A0"/>
        </w:tc>
      </w:tr>
      <w:tr w:rsidR="00D710A0" w:rsidRPr="006744A1">
        <w:trPr>
          <w:trHeight w:val="144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Определение тригонометрических функций углов от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0° до 180°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02.09.2025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1424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</w:hyperlink>
          </w:p>
        </w:tc>
      </w:tr>
      <w:tr w:rsidR="00D710A0">
        <w:trPr>
          <w:trHeight w:val="144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приведения</w:t>
            </w:r>
            <w:proofErr w:type="spellEnd"/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D710A0" w:rsidRDefault="00D710A0">
            <w:pPr>
              <w:spacing w:after="0"/>
              <w:ind w:left="135"/>
            </w:pPr>
          </w:p>
        </w:tc>
      </w:tr>
      <w:tr w:rsidR="00D710A0" w:rsidRPr="006744A1">
        <w:trPr>
          <w:trHeight w:val="144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косинусов</w:t>
            </w:r>
            <w:proofErr w:type="spellEnd"/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710A0">
        <w:trPr>
          <w:trHeight w:val="144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косинусов</w:t>
            </w:r>
            <w:proofErr w:type="spellEnd"/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D710A0" w:rsidRDefault="00D710A0">
            <w:pPr>
              <w:spacing w:after="0"/>
              <w:ind w:left="135"/>
            </w:pPr>
          </w:p>
        </w:tc>
      </w:tr>
      <w:tr w:rsidR="00D710A0" w:rsidRPr="006744A1">
        <w:trPr>
          <w:trHeight w:val="144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косинусов</w:t>
            </w:r>
            <w:proofErr w:type="spellEnd"/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710A0" w:rsidRPr="006744A1">
        <w:trPr>
          <w:trHeight w:val="144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синусов</w:t>
            </w:r>
            <w:proofErr w:type="spellEnd"/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710A0">
        <w:trPr>
          <w:trHeight w:val="144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синусов</w:t>
            </w:r>
            <w:proofErr w:type="spellEnd"/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D710A0" w:rsidRDefault="00D710A0">
            <w:pPr>
              <w:spacing w:after="0"/>
              <w:ind w:left="135"/>
            </w:pPr>
          </w:p>
        </w:tc>
      </w:tr>
      <w:tr w:rsidR="00D710A0">
        <w:trPr>
          <w:trHeight w:val="144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синусов</w:t>
            </w:r>
            <w:proofErr w:type="spellEnd"/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D710A0" w:rsidRDefault="00D710A0">
            <w:pPr>
              <w:spacing w:after="0"/>
              <w:ind w:left="135"/>
            </w:pPr>
          </w:p>
        </w:tc>
      </w:tr>
      <w:tr w:rsidR="00D710A0" w:rsidRPr="006744A1">
        <w:trPr>
          <w:trHeight w:val="144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Нахождение длин сторон и величин углов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треугольников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30.09.2025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710A0" w:rsidRPr="006744A1">
        <w:trPr>
          <w:trHeight w:val="144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треугольников</w:t>
            </w:r>
            <w:proofErr w:type="spellEnd"/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710A0" w:rsidRPr="006744A1">
        <w:trPr>
          <w:trHeight w:val="144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треугольников</w:t>
            </w:r>
            <w:proofErr w:type="spellEnd"/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07.10.2025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710A0" w:rsidRPr="006744A1">
        <w:trPr>
          <w:trHeight w:val="144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треугольников</w:t>
            </w:r>
            <w:proofErr w:type="spellEnd"/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710A0" w:rsidRPr="006744A1">
        <w:trPr>
          <w:trHeight w:val="144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треугольников</w:t>
            </w:r>
            <w:proofErr w:type="spellEnd"/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14.10.2025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710A0" w:rsidRPr="006744A1">
        <w:trPr>
          <w:trHeight w:val="144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Практическое применение теорем синусов 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косинусов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710A0">
        <w:trPr>
          <w:trHeight w:val="144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Практическое применение теорем синусов и косинусов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21.10.2025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D710A0" w:rsidRDefault="00D710A0">
            <w:pPr>
              <w:spacing w:after="0"/>
              <w:ind w:left="135"/>
            </w:pPr>
          </w:p>
        </w:tc>
      </w:tr>
      <w:tr w:rsidR="00D710A0" w:rsidRPr="006744A1">
        <w:trPr>
          <w:trHeight w:val="144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"Решение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треугольников"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710A0" w:rsidRPr="006744A1">
        <w:trPr>
          <w:trHeight w:val="144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подобия</w:t>
            </w:r>
            <w:proofErr w:type="spellEnd"/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710A0" w:rsidRPr="006744A1">
        <w:trPr>
          <w:trHeight w:val="144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Соответственные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подобных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фигур</w:t>
            </w:r>
            <w:proofErr w:type="spellEnd"/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11.11.2025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710A0">
        <w:trPr>
          <w:trHeight w:val="144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Соответственные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подобных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фигур</w:t>
            </w:r>
            <w:proofErr w:type="spellEnd"/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D710A0" w:rsidRDefault="00D710A0">
            <w:pPr>
              <w:spacing w:after="0"/>
              <w:ind w:left="135"/>
            </w:pPr>
          </w:p>
        </w:tc>
      </w:tr>
      <w:tr w:rsidR="00D710A0" w:rsidRPr="006744A1">
        <w:trPr>
          <w:trHeight w:val="144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Теорема о произведении отрезков хорд, теорема о произведении отрезков секущих, теорема о квадрате касательной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18.11.2025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14406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710A0" w:rsidRPr="006744A1">
        <w:trPr>
          <w:trHeight w:val="144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Теорема о произведении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отрезков хорд, теорема о произведении отрезков секущих, теорема о квадрате касательной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710A0" w:rsidRPr="006744A1">
        <w:trPr>
          <w:trHeight w:val="144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Теорема о произведении отрезков хорд, теорема о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произведении отрезков секущих, теорема о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квадрате касательной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25.11.2025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proofErr w:type="spellEnd"/>
            </w:hyperlink>
          </w:p>
        </w:tc>
      </w:tr>
      <w:tr w:rsidR="00D710A0" w:rsidRPr="006744A1">
        <w:trPr>
          <w:trHeight w:val="144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теорем в решении геометрических задач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D710A0" w:rsidRPr="006744A1">
        <w:trPr>
          <w:trHeight w:val="144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теорем в решении геометрических задач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02.12.2025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proofErr w:type="spellEnd"/>
            </w:hyperlink>
          </w:p>
        </w:tc>
      </w:tr>
      <w:tr w:rsidR="00D710A0" w:rsidRPr="006744A1">
        <w:trPr>
          <w:trHeight w:val="144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теорем в решении геометрических задач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144578</w:t>
              </w:r>
            </w:hyperlink>
          </w:p>
        </w:tc>
      </w:tr>
      <w:tr w:rsidR="00D710A0" w:rsidRPr="006744A1">
        <w:trPr>
          <w:trHeight w:val="144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"Преобразование подобия.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соотношения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окружности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09.12.2025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710A0" w:rsidRPr="006744A1">
        <w:trPr>
          <w:trHeight w:val="144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векторов. Физический и геометрический смысл векторов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144960</w:t>
              </w:r>
            </w:hyperlink>
          </w:p>
        </w:tc>
      </w:tr>
      <w:tr w:rsidR="00D710A0" w:rsidRPr="006744A1">
        <w:trPr>
          <w:trHeight w:val="144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векторов, умножение вектора на число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16.12.2025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710A0" w:rsidRPr="006744A1">
        <w:trPr>
          <w:trHeight w:val="144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вычитание векторов, умножение вектора на число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D710A0">
        <w:trPr>
          <w:trHeight w:val="144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векторов, умножение вектора на число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23.12.2025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D710A0" w:rsidRDefault="00D710A0">
            <w:pPr>
              <w:spacing w:after="0"/>
              <w:ind w:left="135"/>
            </w:pPr>
          </w:p>
        </w:tc>
      </w:tr>
      <w:tr w:rsidR="00D710A0">
        <w:trPr>
          <w:trHeight w:val="144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вектора по двум неколлинеарным векторам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D710A0" w:rsidRDefault="00D710A0">
            <w:pPr>
              <w:spacing w:after="0"/>
              <w:ind w:left="135"/>
            </w:pPr>
          </w:p>
        </w:tc>
      </w:tr>
      <w:tr w:rsidR="00D710A0" w:rsidRPr="006744A1">
        <w:trPr>
          <w:trHeight w:val="144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Координаты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вектора</w:t>
            </w:r>
            <w:proofErr w:type="spellEnd"/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13.01.2026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fbe</w:t>
              </w:r>
              <w:proofErr w:type="spellEnd"/>
            </w:hyperlink>
          </w:p>
        </w:tc>
      </w:tr>
      <w:tr w:rsidR="00D710A0" w:rsidRPr="006744A1">
        <w:trPr>
          <w:trHeight w:val="144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Скалярное произведение векторов, его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для нахождения длин и углов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16.01.2026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14539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710A0" w:rsidRPr="006744A1">
        <w:trPr>
          <w:trHeight w:val="144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Скалярное произведение векторов,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его применение для нахождения длин и углов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20.01.2026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14550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710A0" w:rsidRPr="006744A1">
        <w:trPr>
          <w:trHeight w:val="144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векторов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23.01.2026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710A0" w:rsidRPr="006744A1">
        <w:trPr>
          <w:trHeight w:val="144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векторов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27.01.2026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710A0">
        <w:trPr>
          <w:trHeight w:val="144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векторов для решения задач физики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30.01.2026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D710A0" w:rsidRDefault="00D710A0">
            <w:pPr>
              <w:spacing w:after="0"/>
              <w:ind w:left="135"/>
            </w:pPr>
          </w:p>
        </w:tc>
      </w:tr>
      <w:tr w:rsidR="00D710A0" w:rsidRPr="006744A1">
        <w:trPr>
          <w:trHeight w:val="144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"Векторы"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03.02.2026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D710A0">
        <w:trPr>
          <w:trHeight w:val="144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Декартовы координаты точек на плоскости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06.02.2026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D710A0" w:rsidRDefault="00D710A0">
            <w:pPr>
              <w:spacing w:after="0"/>
              <w:ind w:left="135"/>
            </w:pPr>
          </w:p>
        </w:tc>
      </w:tr>
      <w:tr w:rsidR="00D710A0" w:rsidRPr="006744A1">
        <w:trPr>
          <w:trHeight w:val="144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прямой</w:t>
            </w:r>
            <w:proofErr w:type="spellEnd"/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10.02.2026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D710A0">
        <w:trPr>
          <w:trHeight w:val="144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прямой</w:t>
            </w:r>
            <w:proofErr w:type="spellEnd"/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13.02.2026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D710A0" w:rsidRDefault="00D710A0">
            <w:pPr>
              <w:spacing w:after="0"/>
              <w:ind w:left="135"/>
            </w:pPr>
          </w:p>
        </w:tc>
      </w:tr>
      <w:tr w:rsidR="00D710A0" w:rsidRPr="006744A1">
        <w:trPr>
          <w:trHeight w:val="144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окружности</w:t>
            </w:r>
            <w:proofErr w:type="spellEnd"/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17.02.2026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14635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710A0" w:rsidRPr="006744A1">
        <w:trPr>
          <w:trHeight w:val="144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Координаты точек пересечения окружности и прямой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20.02.2026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146620</w:t>
              </w:r>
            </w:hyperlink>
          </w:p>
        </w:tc>
      </w:tr>
      <w:tr w:rsidR="00D710A0">
        <w:trPr>
          <w:trHeight w:val="144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 координат при решении геометрических задач, практических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задач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24.02.2026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D710A0" w:rsidRDefault="00D710A0">
            <w:pPr>
              <w:spacing w:after="0"/>
              <w:ind w:left="135"/>
            </w:pPr>
          </w:p>
        </w:tc>
      </w:tr>
      <w:tr w:rsidR="00D710A0">
        <w:trPr>
          <w:trHeight w:val="144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Метод координат при решении геометрических задач, практических задач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27.02.2026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D710A0" w:rsidRDefault="00D710A0">
            <w:pPr>
              <w:spacing w:after="0"/>
              <w:ind w:left="135"/>
            </w:pPr>
          </w:p>
        </w:tc>
      </w:tr>
      <w:tr w:rsidR="00D710A0">
        <w:trPr>
          <w:trHeight w:val="144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 координат при решении геометрических задач,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практических задач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03.03.2026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D710A0" w:rsidRDefault="00D710A0">
            <w:pPr>
              <w:spacing w:after="0"/>
              <w:ind w:left="135"/>
            </w:pPr>
          </w:p>
        </w:tc>
      </w:tr>
      <w:tr w:rsidR="00D710A0" w:rsidRPr="006744A1">
        <w:trPr>
          <w:trHeight w:val="144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теме "Декартовы координаты на плоскости"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06.03.2026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710A0" w:rsidRPr="006744A1">
        <w:trPr>
          <w:trHeight w:val="144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Правильные многоугольники, вычисление их элементов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10.03.2026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fda</w:t>
              </w:r>
              <w:proofErr w:type="spellEnd"/>
            </w:hyperlink>
          </w:p>
        </w:tc>
      </w:tr>
      <w:tr w:rsidR="00D710A0" w:rsidRPr="006744A1">
        <w:trPr>
          <w:trHeight w:val="144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окружности</w:t>
            </w:r>
            <w:proofErr w:type="spellEnd"/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13.03.2026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710A0" w:rsidRPr="006744A1">
        <w:trPr>
          <w:trHeight w:val="144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окружности</w:t>
            </w:r>
            <w:proofErr w:type="spellEnd"/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17.03.2026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14714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710A0">
        <w:trPr>
          <w:trHeight w:val="144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дуги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окружности</w:t>
            </w:r>
            <w:proofErr w:type="spellEnd"/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20.03.2026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D710A0" w:rsidRDefault="00D710A0">
            <w:pPr>
              <w:spacing w:after="0"/>
              <w:ind w:left="135"/>
            </w:pPr>
          </w:p>
        </w:tc>
      </w:tr>
      <w:tr w:rsidR="00D710A0" w:rsidRPr="006744A1">
        <w:trPr>
          <w:trHeight w:val="144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Радианная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угла</w:t>
            </w:r>
            <w:proofErr w:type="spellEnd"/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24.03.2026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14714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710A0" w:rsidRPr="006744A1">
        <w:trPr>
          <w:trHeight w:val="144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Площадь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сектора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сегмента</w:t>
            </w:r>
            <w:proofErr w:type="spellEnd"/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27.03.2026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147426</w:t>
              </w:r>
            </w:hyperlink>
          </w:p>
        </w:tc>
      </w:tr>
      <w:tr w:rsidR="00D710A0" w:rsidRPr="006744A1">
        <w:trPr>
          <w:trHeight w:val="144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Площадь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сектора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сегмента</w:t>
            </w:r>
            <w:proofErr w:type="spellEnd"/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07.04.2026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147750</w:t>
              </w:r>
            </w:hyperlink>
          </w:p>
        </w:tc>
      </w:tr>
      <w:tr w:rsidR="00D710A0" w:rsidRPr="006744A1">
        <w:trPr>
          <w:trHeight w:val="144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Площадь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сектора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сегмента</w:t>
            </w:r>
            <w:proofErr w:type="spellEnd"/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10.04.2026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147750</w:t>
              </w:r>
            </w:hyperlink>
          </w:p>
        </w:tc>
      </w:tr>
      <w:tr w:rsidR="00D710A0" w:rsidRPr="006744A1">
        <w:trPr>
          <w:trHeight w:val="144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плоскости</w:t>
            </w:r>
            <w:proofErr w:type="spellEnd"/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14.04.2026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D710A0" w:rsidRPr="006744A1">
        <w:trPr>
          <w:trHeight w:val="144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Параллельный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перенос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поворот</w:t>
            </w:r>
            <w:proofErr w:type="spellEnd"/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17.04.2026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D710A0" w:rsidRPr="006744A1">
        <w:trPr>
          <w:trHeight w:val="144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Параллельный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перенос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поворот</w:t>
            </w:r>
            <w:proofErr w:type="spellEnd"/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21.04.2026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D710A0">
        <w:trPr>
          <w:trHeight w:val="144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Параллельный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перенос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поворот</w:t>
            </w:r>
            <w:proofErr w:type="spellEnd"/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24.04.2026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D710A0" w:rsidRDefault="00D710A0">
            <w:pPr>
              <w:spacing w:after="0"/>
              <w:ind w:left="135"/>
            </w:pPr>
          </w:p>
        </w:tc>
      </w:tr>
      <w:tr w:rsidR="00D710A0">
        <w:trPr>
          <w:trHeight w:val="144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Параллельный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перенос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поворот</w:t>
            </w:r>
            <w:proofErr w:type="spellEnd"/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28.04.2026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D710A0" w:rsidRDefault="00D710A0">
            <w:pPr>
              <w:spacing w:after="0"/>
              <w:ind w:left="135"/>
            </w:pPr>
          </w:p>
        </w:tc>
      </w:tr>
      <w:tr w:rsidR="00D710A0" w:rsidRPr="006744A1">
        <w:trPr>
          <w:trHeight w:val="144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движений при решении задач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05.05.2026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710A0">
        <w:trPr>
          <w:trHeight w:val="144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"Правильные многоугольники.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Окружность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плоскости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12.05.2026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D710A0" w:rsidRDefault="00D710A0">
            <w:pPr>
              <w:spacing w:after="0"/>
              <w:ind w:left="135"/>
            </w:pPr>
          </w:p>
        </w:tc>
      </w:tr>
      <w:tr w:rsidR="00D710A0" w:rsidRPr="006744A1">
        <w:trPr>
          <w:trHeight w:val="144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обобщение, систематизация знаний. Измерение геометрических величин.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Треугольники</w:t>
            </w:r>
            <w:proofErr w:type="spellEnd"/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15.05.2026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148524</w:t>
              </w:r>
            </w:hyperlink>
          </w:p>
        </w:tc>
      </w:tr>
      <w:tr w:rsidR="00D710A0" w:rsidRPr="006744A1">
        <w:trPr>
          <w:trHeight w:val="144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Параллельные и перпендикулярные прямые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19.05.2026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148650</w:t>
              </w:r>
            </w:hyperlink>
          </w:p>
        </w:tc>
      </w:tr>
      <w:tr w:rsidR="00D710A0">
        <w:trPr>
          <w:trHeight w:val="144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обобщение, систематизация знаний. Окружность и круг.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окружности</w:t>
            </w:r>
            <w:proofErr w:type="spellEnd"/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22.05.2026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D710A0" w:rsidRDefault="00D710A0">
            <w:pPr>
              <w:spacing w:after="0"/>
              <w:ind w:left="135"/>
            </w:pPr>
          </w:p>
        </w:tc>
      </w:tr>
      <w:tr w:rsidR="00D710A0">
        <w:trPr>
          <w:trHeight w:val="144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обобщение, систематизация знаний. Вписанные и описанные окружности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многоугольников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22.05.2026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D710A0" w:rsidRDefault="00D710A0">
            <w:pPr>
              <w:spacing w:after="0"/>
              <w:ind w:left="135"/>
            </w:pPr>
          </w:p>
        </w:tc>
      </w:tr>
      <w:tr w:rsidR="00D710A0" w:rsidRPr="006744A1">
        <w:trPr>
          <w:trHeight w:val="144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22.05.2026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148920</w:t>
              </w:r>
            </w:hyperlink>
          </w:p>
        </w:tc>
      </w:tr>
      <w:tr w:rsidR="00D710A0">
        <w:trPr>
          <w:trHeight w:val="144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26.05.2026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D710A0" w:rsidRDefault="00D710A0">
            <w:pPr>
              <w:spacing w:after="0"/>
              <w:ind w:left="135"/>
            </w:pPr>
          </w:p>
        </w:tc>
      </w:tr>
      <w:tr w:rsidR="00D710A0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48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710A0" w:rsidRDefault="00674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10A0" w:rsidRDefault="00D710A0"/>
        </w:tc>
      </w:tr>
    </w:tbl>
    <w:p w:rsidR="00D710A0" w:rsidRDefault="00D710A0">
      <w:pPr>
        <w:sectPr w:rsidR="00D710A0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8"/>
    <w:p w:rsidR="00D710A0" w:rsidRDefault="006744A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D710A0" w:rsidRDefault="006744A1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D710A0" w:rsidRDefault="006744A1">
      <w:pPr>
        <w:pStyle w:val="1"/>
        <w:keepNext w:val="0"/>
        <w:keepLines w:val="0"/>
        <w:shd w:val="clear" w:color="auto" w:fill="F3F7FA"/>
        <w:spacing w:before="0" w:after="0" w:line="348" w:lineRule="atLeast"/>
        <w:rPr>
          <w:rFonts w:ascii="Arial" w:eastAsia="Arial" w:hAnsi="Arial" w:cs="Arial"/>
          <w:color w:val="292D3D"/>
          <w:sz w:val="31"/>
          <w:szCs w:val="31"/>
          <w:lang w:val="ru-RU"/>
        </w:rPr>
      </w:pPr>
      <w:r>
        <w:rPr>
          <w:rFonts w:ascii="Times New Roman" w:eastAsia="Arial" w:hAnsi="Times New Roman" w:cs="Times New Roman"/>
          <w:color w:val="292D3D"/>
          <w:shd w:val="clear" w:color="auto" w:fill="F3F7FA"/>
          <w:lang w:val="ru-RU"/>
        </w:rPr>
        <w:t xml:space="preserve">Геометрия. 7-9 классы. Базовый уровень. Автор Л. </w:t>
      </w:r>
      <w:proofErr w:type="spellStart"/>
      <w:r>
        <w:rPr>
          <w:rFonts w:ascii="Times New Roman" w:eastAsia="Arial" w:hAnsi="Times New Roman" w:cs="Times New Roman"/>
          <w:color w:val="292D3D"/>
          <w:shd w:val="clear" w:color="auto" w:fill="F3F7FA"/>
          <w:lang w:val="ru-RU"/>
        </w:rPr>
        <w:t>Атанасян</w:t>
      </w:r>
      <w:proofErr w:type="spellEnd"/>
    </w:p>
    <w:p w:rsidR="00D710A0" w:rsidRDefault="00D710A0">
      <w:pPr>
        <w:spacing w:after="0" w:line="480" w:lineRule="auto"/>
        <w:ind w:left="120"/>
        <w:rPr>
          <w:lang w:val="ru-RU"/>
        </w:rPr>
      </w:pPr>
    </w:p>
    <w:p w:rsidR="00D710A0" w:rsidRDefault="006744A1">
      <w:pPr>
        <w:spacing w:after="0" w:line="480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ДЛЯ УЧИТЕЛЯ</w:t>
      </w:r>
    </w:p>
    <w:p w:rsidR="00D710A0" w:rsidRDefault="00D710A0">
      <w:pPr>
        <w:spacing w:after="0" w:line="480" w:lineRule="auto"/>
        <w:ind w:left="120"/>
        <w:rPr>
          <w:lang w:val="ru-RU"/>
        </w:rPr>
      </w:pPr>
    </w:p>
    <w:p w:rsidR="00D710A0" w:rsidRDefault="006744A1">
      <w:pPr>
        <w:spacing w:after="0" w:line="480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ЦИФРОВЫЕ ОБРАЗОВАТЕЛЬНЫЕ РЕСУРСЫ И РЕСУРСЫ СЕТИ ИНТЕРНЕТ </w:t>
      </w:r>
      <w:hyperlink r:id="rId62">
        <w:r>
          <w:rPr>
            <w:rFonts w:ascii="Times New Roman" w:hAnsi="Times New Roman"/>
            <w:color w:val="0000FF"/>
            <w:u w:val="single"/>
          </w:rPr>
          <w:t>https</w:t>
        </w:r>
        <w:r>
          <w:rPr>
            <w:rFonts w:ascii="Times New Roman" w:hAnsi="Times New Roman"/>
            <w:color w:val="0000FF"/>
            <w:u w:val="single"/>
            <w:lang w:val="ru-RU"/>
          </w:rPr>
          <w:t>://</w:t>
        </w:r>
        <w:r>
          <w:rPr>
            <w:rFonts w:ascii="Times New Roman" w:hAnsi="Times New Roman"/>
            <w:color w:val="0000FF"/>
            <w:u w:val="single"/>
          </w:rPr>
          <w:t>m</w:t>
        </w:r>
        <w:r>
          <w:rPr>
            <w:rFonts w:ascii="Times New Roman" w:hAnsi="Times New Roman"/>
            <w:color w:val="0000FF"/>
            <w:u w:val="single"/>
            <w:lang w:val="ru-RU"/>
          </w:rPr>
          <w:t>.</w:t>
        </w:r>
        <w:proofErr w:type="spellStart"/>
        <w:r>
          <w:rPr>
            <w:rFonts w:ascii="Times New Roman" w:hAnsi="Times New Roman"/>
            <w:color w:val="0000FF"/>
            <w:u w:val="single"/>
          </w:rPr>
          <w:t>edsoo</w:t>
        </w:r>
        <w:proofErr w:type="spellEnd"/>
        <w:r>
          <w:rPr>
            <w:rFonts w:ascii="Times New Roman" w:hAnsi="Times New Roman"/>
            <w:color w:val="0000FF"/>
            <w:u w:val="single"/>
            <w:lang w:val="ru-RU"/>
          </w:rPr>
          <w:t>.</w:t>
        </w:r>
        <w:proofErr w:type="spellStart"/>
        <w:r>
          <w:rPr>
            <w:rFonts w:ascii="Times New Roman" w:hAnsi="Times New Roman"/>
            <w:color w:val="0000FF"/>
            <w:u w:val="single"/>
          </w:rPr>
          <w:t>ru</w:t>
        </w:r>
        <w:proofErr w:type="spellEnd"/>
        <w:r>
          <w:rPr>
            <w:rFonts w:ascii="Times New Roman" w:hAnsi="Times New Roman"/>
            <w:color w:val="0000FF"/>
            <w:u w:val="single"/>
            <w:lang w:val="ru-RU"/>
          </w:rPr>
          <w:t>/8</w:t>
        </w:r>
        <w:r>
          <w:rPr>
            <w:rFonts w:ascii="Times New Roman" w:hAnsi="Times New Roman"/>
            <w:color w:val="0000FF"/>
            <w:u w:val="single"/>
          </w:rPr>
          <w:t>a</w:t>
        </w:r>
        <w:r>
          <w:rPr>
            <w:rFonts w:ascii="Times New Roman" w:hAnsi="Times New Roman"/>
            <w:color w:val="0000FF"/>
            <w:u w:val="single"/>
            <w:lang w:val="ru-RU"/>
          </w:rPr>
          <w:t>148920</w:t>
        </w:r>
      </w:hyperlink>
    </w:p>
    <w:p w:rsidR="00D710A0" w:rsidRDefault="00D710A0">
      <w:pPr>
        <w:spacing w:after="0" w:line="480" w:lineRule="auto"/>
        <w:ind w:left="120"/>
        <w:rPr>
          <w:lang w:val="ru-RU"/>
        </w:rPr>
      </w:pPr>
    </w:p>
    <w:p w:rsidR="00D710A0" w:rsidRDefault="00D710A0">
      <w:pPr>
        <w:rPr>
          <w:lang w:val="ru-RU"/>
        </w:rPr>
        <w:sectPr w:rsidR="00D710A0">
          <w:pgSz w:w="11906" w:h="16383"/>
          <w:pgMar w:top="1134" w:right="850" w:bottom="1134" w:left="1701" w:header="720" w:footer="720" w:gutter="0"/>
          <w:cols w:space="720"/>
        </w:sectPr>
      </w:pPr>
      <w:bookmarkStart w:id="9" w:name="block-63193542"/>
    </w:p>
    <w:bookmarkEnd w:id="9"/>
    <w:p w:rsidR="00D710A0" w:rsidRDefault="00D710A0">
      <w:pPr>
        <w:rPr>
          <w:lang w:val="ru-RU"/>
        </w:rPr>
      </w:pPr>
    </w:p>
    <w:sectPr w:rsidR="00D710A0" w:rsidSect="00D710A0">
      <w:pgSz w:w="11907" w:h="1683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10A0" w:rsidRDefault="006744A1">
      <w:pPr>
        <w:spacing w:line="240" w:lineRule="auto"/>
      </w:pPr>
      <w:r>
        <w:separator/>
      </w:r>
    </w:p>
  </w:endnote>
  <w:endnote w:type="continuationSeparator" w:id="0">
    <w:p w:rsidR="00D710A0" w:rsidRDefault="006744A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10A0" w:rsidRDefault="006744A1">
      <w:pPr>
        <w:spacing w:after="0"/>
      </w:pPr>
      <w:r>
        <w:separator/>
      </w:r>
    </w:p>
  </w:footnote>
  <w:footnote w:type="continuationSeparator" w:id="0">
    <w:p w:rsidR="00D710A0" w:rsidRDefault="006744A1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5E306ED"/>
    <w:multiLevelType w:val="singleLevel"/>
    <w:tmpl w:val="B5E306ED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</w:abstractNum>
  <w:abstractNum w:abstractNumId="1">
    <w:nsid w:val="BF205925"/>
    <w:multiLevelType w:val="singleLevel"/>
    <w:tmpl w:val="BF205925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</w:abstractNum>
  <w:abstractNum w:abstractNumId="2">
    <w:nsid w:val="CF092B84"/>
    <w:multiLevelType w:val="singleLevel"/>
    <w:tmpl w:val="CF092B8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</w:abstractNum>
  <w:abstractNum w:abstractNumId="3">
    <w:nsid w:val="0053208E"/>
    <w:multiLevelType w:val="singleLevel"/>
    <w:tmpl w:val="0053208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</w:abstractNum>
  <w:abstractNum w:abstractNumId="4">
    <w:nsid w:val="03D62ECE"/>
    <w:multiLevelType w:val="singleLevel"/>
    <w:tmpl w:val="03D62EC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</w:abstractNum>
  <w:abstractNum w:abstractNumId="5">
    <w:nsid w:val="59ADCABA"/>
    <w:multiLevelType w:val="singleLevel"/>
    <w:tmpl w:val="59ADCAB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</w:compat>
  <w:rsids>
    <w:rsidRoot w:val="004571FD"/>
    <w:rsid w:val="004571FD"/>
    <w:rsid w:val="006744A1"/>
    <w:rsid w:val="00BA2B7D"/>
    <w:rsid w:val="00D710A0"/>
    <w:rsid w:val="1DA87E42"/>
    <w:rsid w:val="62960DF8"/>
    <w:rsid w:val="793174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Normal Indent" w:semiHidden="0" w:qFormat="1"/>
    <w:lsdException w:name="head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Emphasis" w:semiHidden="0" w:uiPriority="20" w:unhideWhenUsed="0" w:qFormat="1"/>
    <w:lsdException w:name="Table Grid" w:semiHidden="0" w:uiPriority="59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0A0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rsid w:val="00D710A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710A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710A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D710A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D710A0"/>
    <w:rPr>
      <w:i/>
      <w:iCs/>
    </w:rPr>
  </w:style>
  <w:style w:type="character" w:styleId="a4">
    <w:name w:val="Hyperlink"/>
    <w:basedOn w:val="a0"/>
    <w:uiPriority w:val="99"/>
    <w:unhideWhenUsed/>
    <w:qFormat/>
    <w:rsid w:val="00D710A0"/>
    <w:rPr>
      <w:color w:val="0000FF" w:themeColor="hyperlink"/>
      <w:u w:val="single"/>
    </w:rPr>
  </w:style>
  <w:style w:type="paragraph" w:styleId="a5">
    <w:name w:val="Normal Indent"/>
    <w:basedOn w:val="a"/>
    <w:uiPriority w:val="99"/>
    <w:unhideWhenUsed/>
    <w:qFormat/>
    <w:rsid w:val="00D710A0"/>
    <w:pPr>
      <w:ind w:left="720"/>
    </w:pPr>
  </w:style>
  <w:style w:type="paragraph" w:styleId="a6">
    <w:name w:val="caption"/>
    <w:basedOn w:val="a"/>
    <w:next w:val="a"/>
    <w:uiPriority w:val="35"/>
    <w:semiHidden/>
    <w:unhideWhenUsed/>
    <w:qFormat/>
    <w:rsid w:val="00D710A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rsid w:val="00D710A0"/>
    <w:pPr>
      <w:tabs>
        <w:tab w:val="center" w:pos="4680"/>
        <w:tab w:val="right" w:pos="9360"/>
      </w:tabs>
    </w:pPr>
  </w:style>
  <w:style w:type="paragraph" w:styleId="a9">
    <w:name w:val="Title"/>
    <w:basedOn w:val="a"/>
    <w:next w:val="a"/>
    <w:link w:val="aa"/>
    <w:uiPriority w:val="10"/>
    <w:qFormat/>
    <w:rsid w:val="00D710A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b">
    <w:name w:val="Subtitle"/>
    <w:basedOn w:val="a"/>
    <w:next w:val="a"/>
    <w:link w:val="ac"/>
    <w:uiPriority w:val="11"/>
    <w:qFormat/>
    <w:rsid w:val="00D710A0"/>
    <w:p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ad">
    <w:name w:val="Table Grid"/>
    <w:basedOn w:val="a1"/>
    <w:uiPriority w:val="59"/>
    <w:qFormat/>
    <w:rsid w:val="00D710A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Верхний колонтитул Знак"/>
    <w:basedOn w:val="a0"/>
    <w:link w:val="a7"/>
    <w:uiPriority w:val="99"/>
    <w:qFormat/>
    <w:rsid w:val="00D710A0"/>
  </w:style>
  <w:style w:type="character" w:customStyle="1" w:styleId="10">
    <w:name w:val="Заголовок 1 Знак"/>
    <w:basedOn w:val="a0"/>
    <w:link w:val="1"/>
    <w:uiPriority w:val="9"/>
    <w:qFormat/>
    <w:rsid w:val="00D710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qFormat/>
    <w:rsid w:val="00D710A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qFormat/>
    <w:rsid w:val="00D710A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qFormat/>
    <w:rsid w:val="00D710A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c">
    <w:name w:val="Подзаголовок Знак"/>
    <w:basedOn w:val="a0"/>
    <w:link w:val="ab"/>
    <w:uiPriority w:val="11"/>
    <w:qFormat/>
    <w:rsid w:val="00D710A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Название Знак"/>
    <w:basedOn w:val="a0"/>
    <w:link w:val="a9"/>
    <w:uiPriority w:val="10"/>
    <w:qFormat/>
    <w:rsid w:val="00D710A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e">
    <w:name w:val="Balloon Text"/>
    <w:basedOn w:val="a"/>
    <w:link w:val="af"/>
    <w:uiPriority w:val="99"/>
    <w:semiHidden/>
    <w:unhideWhenUsed/>
    <w:rsid w:val="00674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744A1"/>
    <w:rPr>
      <w:rFonts w:ascii="Tahoma" w:eastAsiaTheme="minorHAnsi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a12c" TargetMode="External"/><Relationship Id="rId18" Type="http://schemas.openxmlformats.org/officeDocument/2006/relationships/hyperlink" Target="https://m.edsoo.ru/8a142e8a" TargetMode="External"/><Relationship Id="rId26" Type="http://schemas.openxmlformats.org/officeDocument/2006/relationships/hyperlink" Target="https://m.edsoo.ru/8a143ab0" TargetMode="External"/><Relationship Id="rId39" Type="http://schemas.openxmlformats.org/officeDocument/2006/relationships/hyperlink" Target="https://m.edsoo.ru/8a14539c" TargetMode="External"/><Relationship Id="rId21" Type="http://schemas.openxmlformats.org/officeDocument/2006/relationships/hyperlink" Target="https://m.edsoo.ru/8a142ac0" TargetMode="External"/><Relationship Id="rId34" Type="http://schemas.openxmlformats.org/officeDocument/2006/relationships/hyperlink" Target="https://m.edsoo.ru/8a1447a8" TargetMode="External"/><Relationship Id="rId42" Type="http://schemas.openxmlformats.org/officeDocument/2006/relationships/hyperlink" Target="https://m.edsoo.ru/8a1458c4" TargetMode="External"/><Relationship Id="rId47" Type="http://schemas.openxmlformats.org/officeDocument/2006/relationships/hyperlink" Target="https://m.edsoo.ru/8a146e0e" TargetMode="External"/><Relationship Id="rId50" Type="http://schemas.openxmlformats.org/officeDocument/2006/relationships/hyperlink" Target="https://m.edsoo.ru/8a14714c" TargetMode="External"/><Relationship Id="rId55" Type="http://schemas.openxmlformats.org/officeDocument/2006/relationships/hyperlink" Target="https://m.edsoo.ru/8a147c82" TargetMode="External"/><Relationship Id="rId63" Type="http://schemas.openxmlformats.org/officeDocument/2006/relationships/fontTable" Target="fontTable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hyperlink" Target="https://m.edsoo.ru/8a14336c" TargetMode="External"/><Relationship Id="rId20" Type="http://schemas.openxmlformats.org/officeDocument/2006/relationships/hyperlink" Target="https://m.edsoo.ru/8a142ac0" TargetMode="External"/><Relationship Id="rId29" Type="http://schemas.openxmlformats.org/officeDocument/2006/relationships/hyperlink" Target="https://m.edsoo.ru/8a1441a4" TargetMode="External"/><Relationship Id="rId41" Type="http://schemas.openxmlformats.org/officeDocument/2006/relationships/hyperlink" Target="https://m.edsoo.ru/8a144c3a" TargetMode="External"/><Relationship Id="rId54" Type="http://schemas.openxmlformats.org/officeDocument/2006/relationships/hyperlink" Target="https://m.edsoo.ru/8a147750" TargetMode="External"/><Relationship Id="rId62" Type="http://schemas.openxmlformats.org/officeDocument/2006/relationships/hyperlink" Target="https://m.edsoo.ru/8a14892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.edsoo.ru/7f41a12c" TargetMode="External"/><Relationship Id="rId24" Type="http://schemas.openxmlformats.org/officeDocument/2006/relationships/hyperlink" Target="https://m.edsoo.ru/8a142c3c" TargetMode="External"/><Relationship Id="rId32" Type="http://schemas.openxmlformats.org/officeDocument/2006/relationships/hyperlink" Target="https://m.edsoo.ru/8a1443fc" TargetMode="External"/><Relationship Id="rId37" Type="http://schemas.openxmlformats.org/officeDocument/2006/relationships/hyperlink" Target="https://m.edsoo.ru/8a144d52" TargetMode="External"/><Relationship Id="rId40" Type="http://schemas.openxmlformats.org/officeDocument/2006/relationships/hyperlink" Target="https://m.edsoo.ru/8a14550e" TargetMode="External"/><Relationship Id="rId45" Type="http://schemas.openxmlformats.org/officeDocument/2006/relationships/hyperlink" Target="https://m.edsoo.ru/8a14635a" TargetMode="External"/><Relationship Id="rId53" Type="http://schemas.openxmlformats.org/officeDocument/2006/relationships/hyperlink" Target="https://m.edsoo.ru/8a147750" TargetMode="External"/><Relationship Id="rId58" Type="http://schemas.openxmlformats.org/officeDocument/2006/relationships/hyperlink" Target="https://m.edsoo.ru/8a1480e2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m.edsoo.ru/8a1424bc" TargetMode="External"/><Relationship Id="rId23" Type="http://schemas.openxmlformats.org/officeDocument/2006/relationships/hyperlink" Target="https://m.edsoo.ru/8a142ac0" TargetMode="External"/><Relationship Id="rId28" Type="http://schemas.openxmlformats.org/officeDocument/2006/relationships/hyperlink" Target="https://m.edsoo.ru/8a14406e" TargetMode="External"/><Relationship Id="rId36" Type="http://schemas.openxmlformats.org/officeDocument/2006/relationships/hyperlink" Target="https://m.edsoo.ru/8a144a8c" TargetMode="External"/><Relationship Id="rId49" Type="http://schemas.openxmlformats.org/officeDocument/2006/relationships/hyperlink" Target="https://m.edsoo.ru/8a1472c8" TargetMode="External"/><Relationship Id="rId57" Type="http://schemas.openxmlformats.org/officeDocument/2006/relationships/hyperlink" Target="https://m.edsoo.ru/8a147f16" TargetMode="External"/><Relationship Id="rId61" Type="http://schemas.openxmlformats.org/officeDocument/2006/relationships/hyperlink" Target="https://m.edsoo.ru/8a148920" TargetMode="External"/><Relationship Id="rId10" Type="http://schemas.openxmlformats.org/officeDocument/2006/relationships/hyperlink" Target="https://m.edsoo.ru/7f41a12c" TargetMode="External"/><Relationship Id="rId19" Type="http://schemas.openxmlformats.org/officeDocument/2006/relationships/hyperlink" Target="https://m.edsoo.ru/8a1430b0" TargetMode="External"/><Relationship Id="rId31" Type="http://schemas.openxmlformats.org/officeDocument/2006/relationships/hyperlink" Target="https://m.edsoo.ru/8a143f06" TargetMode="External"/><Relationship Id="rId44" Type="http://schemas.openxmlformats.org/officeDocument/2006/relationships/hyperlink" Target="https://m.edsoo.ru/8a145c48" TargetMode="External"/><Relationship Id="rId52" Type="http://schemas.openxmlformats.org/officeDocument/2006/relationships/hyperlink" Target="https://m.edsoo.ru/8a147426" TargetMode="External"/><Relationship Id="rId60" Type="http://schemas.openxmlformats.org/officeDocument/2006/relationships/hyperlink" Target="https://m.edsoo.ru/8a14865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a12c" TargetMode="External"/><Relationship Id="rId14" Type="http://schemas.openxmlformats.org/officeDocument/2006/relationships/hyperlink" Target="https://m.edsoo.ru/7f41a12c" TargetMode="External"/><Relationship Id="rId22" Type="http://schemas.openxmlformats.org/officeDocument/2006/relationships/hyperlink" Target="https://m.edsoo.ru/8a142ac0" TargetMode="External"/><Relationship Id="rId27" Type="http://schemas.openxmlformats.org/officeDocument/2006/relationships/hyperlink" Target="https://m.edsoo.ru/8a143de4" TargetMode="External"/><Relationship Id="rId30" Type="http://schemas.openxmlformats.org/officeDocument/2006/relationships/hyperlink" Target="https://m.edsoo.ru/8a1442da" TargetMode="External"/><Relationship Id="rId35" Type="http://schemas.openxmlformats.org/officeDocument/2006/relationships/hyperlink" Target="https://m.edsoo.ru/8a144960" TargetMode="External"/><Relationship Id="rId43" Type="http://schemas.openxmlformats.org/officeDocument/2006/relationships/hyperlink" Target="https://m.edsoo.ru/8a145b08" TargetMode="External"/><Relationship Id="rId48" Type="http://schemas.openxmlformats.org/officeDocument/2006/relationships/hyperlink" Target="https://m.edsoo.ru/8a146fda" TargetMode="External"/><Relationship Id="rId56" Type="http://schemas.openxmlformats.org/officeDocument/2006/relationships/hyperlink" Target="https://m.edsoo.ru/8a147f16" TargetMode="External"/><Relationship Id="rId64" Type="http://schemas.openxmlformats.org/officeDocument/2006/relationships/theme" Target="theme/theme1.xml"/><Relationship Id="rId8" Type="http://schemas.openxmlformats.org/officeDocument/2006/relationships/hyperlink" Target="https://m.edsoo.ru/7f41a12c" TargetMode="External"/><Relationship Id="rId51" Type="http://schemas.openxmlformats.org/officeDocument/2006/relationships/hyperlink" Target="https://m.edsoo.ru/8a14714c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a12c" TargetMode="External"/><Relationship Id="rId17" Type="http://schemas.openxmlformats.org/officeDocument/2006/relationships/hyperlink" Target="https://m.edsoo.ru/8a142d5e" TargetMode="External"/><Relationship Id="rId25" Type="http://schemas.openxmlformats.org/officeDocument/2006/relationships/hyperlink" Target="https://m.edsoo.ru/8a14392a" TargetMode="External"/><Relationship Id="rId33" Type="http://schemas.openxmlformats.org/officeDocument/2006/relationships/hyperlink" Target="https://m.edsoo.ru/8a144578" TargetMode="External"/><Relationship Id="rId38" Type="http://schemas.openxmlformats.org/officeDocument/2006/relationships/hyperlink" Target="https://m.edsoo.ru/8a144fbe" TargetMode="External"/><Relationship Id="rId46" Type="http://schemas.openxmlformats.org/officeDocument/2006/relationships/hyperlink" Target="https://m.edsoo.ru/8a146620" TargetMode="External"/><Relationship Id="rId59" Type="http://schemas.openxmlformats.org/officeDocument/2006/relationships/hyperlink" Target="https://m.edsoo.ru/8a148524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18</Pages>
  <Words>3618</Words>
  <Characters>20627</Characters>
  <Application>Microsoft Office Word</Application>
  <DocSecurity>0</DocSecurity>
  <Lines>171</Lines>
  <Paragraphs>48</Paragraphs>
  <ScaleCrop>false</ScaleCrop>
  <Company/>
  <LinksUpToDate>false</LinksUpToDate>
  <CharactersWithSpaces>24197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Ноутбук</cp:lastModifiedBy>
  <cp:revision>3</cp:revision>
  <cp:lastPrinted>2025-09-17T08:17:00Z</cp:lastPrinted>
  <dcterms:created xsi:type="dcterms:W3CDTF">2025-09-01T09:46:00Z</dcterms:created>
  <dcterms:modified xsi:type="dcterms:W3CDTF">2025-11-24T12:26:00Z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1049-12.2.0.22549</vt:lpwstr>
  </property>
  <property fmtid="{D5CDD505-2E9C-101B-9397-08002B2CF9AE}" pid="3" name="ICV">
    <vt:lpwstr>1B076C52DB3C4297AF89A756E267FE57_12</vt:lpwstr>
  </property>
</Properties>
</file>