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E4" w:rsidRDefault="00132DE4">
      <w:pPr>
        <w:spacing w:after="0" w:line="240" w:lineRule="auto"/>
        <w:ind w:left="120"/>
        <w:jc w:val="center"/>
        <w:rPr>
          <w:rFonts w:ascii="Times New Roman" w:hAnsi="Times New Roman"/>
          <w:b/>
          <w:color w:val="000000"/>
          <w:sz w:val="28"/>
          <w:lang w:val="ru-RU"/>
        </w:rPr>
      </w:pPr>
      <w:bookmarkStart w:id="0" w:name="block-65872357"/>
    </w:p>
    <w:bookmarkEnd w:id="0"/>
    <w:p w:rsidR="00132DE4" w:rsidRDefault="00D07A63">
      <w:pPr>
        <w:spacing w:after="0"/>
        <w:ind w:leftChars="-100" w:left="-220" w:firstLineChars="78" w:firstLine="219"/>
        <w:jc w:val="both"/>
        <w:rPr>
          <w:rFonts w:ascii="Times New Roman" w:hAnsi="Times New Roman"/>
          <w:b/>
          <w:color w:val="000000"/>
          <w:sz w:val="28"/>
        </w:rPr>
      </w:pPr>
      <w:r>
        <w:rPr>
          <w:rFonts w:ascii="Times New Roman" w:hAnsi="Times New Roman"/>
          <w:b/>
          <w:noProof/>
          <w:color w:val="000000"/>
          <w:sz w:val="28"/>
          <w:lang w:val="ru-RU" w:eastAsia="ru-RU"/>
        </w:rPr>
        <w:drawing>
          <wp:inline distT="0" distB="0" distL="114300" distR="114300">
            <wp:extent cx="6056630" cy="8575040"/>
            <wp:effectExtent l="0" t="0" r="8890" b="5080"/>
            <wp:docPr id="1" name="Изображение 1" descr="2025-09-18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09-18_001"/>
                    <pic:cNvPicPr>
                      <a:picLocks noChangeAspect="1"/>
                    </pic:cNvPicPr>
                  </pic:nvPicPr>
                  <pic:blipFill>
                    <a:blip r:embed="rId6"/>
                    <a:stretch>
                      <a:fillRect/>
                    </a:stretch>
                  </pic:blipFill>
                  <pic:spPr>
                    <a:xfrm>
                      <a:off x="0" y="0"/>
                      <a:ext cx="6056630" cy="8575040"/>
                    </a:xfrm>
                    <a:prstGeom prst="rect">
                      <a:avLst/>
                    </a:prstGeom>
                  </pic:spPr>
                </pic:pic>
              </a:graphicData>
            </a:graphic>
          </wp:inline>
        </w:drawing>
      </w:r>
    </w:p>
    <w:p w:rsidR="00132DE4" w:rsidRDefault="00132DE4">
      <w:pPr>
        <w:pStyle w:val="a3"/>
        <w:shd w:val="clear" w:color="auto" w:fill="FFFFFF"/>
        <w:spacing w:beforeAutospacing="0" w:after="120" w:afterAutospacing="0"/>
        <w:jc w:val="both"/>
        <w:rPr>
          <w:rFonts w:eastAsia="sans-serif"/>
          <w:color w:val="000000"/>
          <w:sz w:val="28"/>
          <w:szCs w:val="28"/>
        </w:rPr>
      </w:pPr>
    </w:p>
    <w:p w:rsidR="00132DE4" w:rsidRDefault="00132DE4">
      <w:pPr>
        <w:pStyle w:val="a3"/>
        <w:shd w:val="clear" w:color="auto" w:fill="FFFFFF"/>
        <w:spacing w:beforeAutospacing="0" w:after="120" w:afterAutospacing="0"/>
        <w:jc w:val="both"/>
        <w:rPr>
          <w:rFonts w:eastAsia="sans-serif"/>
          <w:color w:val="000000"/>
          <w:sz w:val="28"/>
          <w:szCs w:val="28"/>
        </w:rPr>
      </w:pPr>
    </w:p>
    <w:p w:rsidR="00132DE4" w:rsidRPr="00D07A63" w:rsidRDefault="00D07A63">
      <w:pPr>
        <w:pStyle w:val="a3"/>
        <w:shd w:val="clear" w:color="auto" w:fill="FFFFFF"/>
        <w:spacing w:beforeAutospacing="0" w:after="120" w:afterAutospacing="0"/>
        <w:jc w:val="center"/>
        <w:rPr>
          <w:rFonts w:eastAsia="sans-serif"/>
          <w:color w:val="000000"/>
          <w:sz w:val="28"/>
          <w:szCs w:val="28"/>
          <w:lang w:val="ru-RU"/>
        </w:rPr>
      </w:pPr>
      <w:r w:rsidRPr="00D07A63">
        <w:rPr>
          <w:rFonts w:eastAsia="sans-serif"/>
          <w:b/>
          <w:bCs/>
          <w:color w:val="000000"/>
          <w:sz w:val="28"/>
          <w:szCs w:val="28"/>
          <w:shd w:val="clear" w:color="auto" w:fill="FFFFFF"/>
          <w:lang w:val="ru-RU"/>
        </w:rPr>
        <w:t>Пояснительная записка</w:t>
      </w:r>
    </w:p>
    <w:p w:rsidR="00132DE4" w:rsidRPr="00D07A63" w:rsidRDefault="00132DE4">
      <w:pPr>
        <w:pStyle w:val="a3"/>
        <w:shd w:val="clear" w:color="auto" w:fill="FFFFFF"/>
        <w:spacing w:beforeAutospacing="0" w:after="120" w:afterAutospacing="0"/>
        <w:rPr>
          <w:rFonts w:eastAsia="sans-serif"/>
          <w:color w:val="000000"/>
          <w:sz w:val="28"/>
          <w:szCs w:val="28"/>
          <w:lang w:val="ru-RU"/>
        </w:rPr>
      </w:pPr>
    </w:p>
    <w:p w:rsidR="00132DE4" w:rsidRPr="00D07A63" w:rsidRDefault="00D07A63">
      <w:pPr>
        <w:pStyle w:val="a3"/>
        <w:shd w:val="clear" w:color="auto" w:fill="FFFFFF"/>
        <w:spacing w:beforeAutospacing="0" w:after="120" w:afterAutospacing="0"/>
        <w:rPr>
          <w:rFonts w:eastAsia="sans-serif"/>
          <w:color w:val="000000"/>
          <w:sz w:val="28"/>
          <w:szCs w:val="28"/>
          <w:lang w:val="ru-RU"/>
        </w:rPr>
      </w:pPr>
      <w:r w:rsidRPr="00D07A63">
        <w:rPr>
          <w:rFonts w:eastAsia="sans-serif"/>
          <w:color w:val="000000"/>
          <w:sz w:val="28"/>
          <w:szCs w:val="28"/>
          <w:shd w:val="clear" w:color="auto" w:fill="FFFFFF"/>
          <w:lang w:val="ru-RU"/>
        </w:rPr>
        <w:t>Программа курса по математике составлена на основе части 6 пункта 3 статьи 28 Федерального закона от 29.12.2012г. № 273 «Об образовании в Российской Федерации», приказа Министерства образования и науки Российской Федерации от 17.12.2010г. № 1897 «Об утверждении федерального государственного образовательного стандарта основного общего образования» в действующей редакции, примерной образовательной программы основного общего образования, одобренной Федеральным учебно- методическим объединением по общему образованию (протокол заседания от 08.04.2015г. № 1/15), учебного плана МБОУ</w:t>
      </w:r>
      <w:r>
        <w:rPr>
          <w:rFonts w:eastAsia="sans-serif"/>
          <w:color w:val="000000"/>
          <w:sz w:val="28"/>
          <w:szCs w:val="28"/>
          <w:shd w:val="clear" w:color="auto" w:fill="FFFFFF"/>
          <w:lang w:val="ru-RU"/>
        </w:rPr>
        <w:t>»Большенаполовская ООШ имени А. А. Каледина» Боковского района</w:t>
      </w:r>
      <w:r w:rsidRPr="00D07A63">
        <w:rPr>
          <w:rFonts w:eastAsia="sans-serif"/>
          <w:color w:val="000000"/>
          <w:sz w:val="28"/>
          <w:szCs w:val="28"/>
          <w:shd w:val="clear" w:color="auto" w:fill="FFFFFF"/>
          <w:lang w:val="ru-RU"/>
        </w:rPr>
        <w:t>, а также примерной программы по учебным предметам. С учетом Приказа Минобрнауки России от 28.12.2018 № 345«Об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и Приказа Минобрнауки России от18.05.20г. №249 «О внесении изменений в федеральный перечень учебников».</w:t>
      </w:r>
    </w:p>
    <w:p w:rsidR="00132DE4" w:rsidRPr="00D07A63" w:rsidRDefault="00132DE4">
      <w:pPr>
        <w:pStyle w:val="a3"/>
        <w:shd w:val="clear" w:color="auto" w:fill="FFFFFF"/>
        <w:spacing w:beforeAutospacing="0" w:after="120" w:afterAutospacing="0"/>
        <w:rPr>
          <w:rFonts w:eastAsia="sans-serif"/>
          <w:color w:val="000000"/>
          <w:sz w:val="28"/>
          <w:szCs w:val="28"/>
          <w:lang w:val="ru-RU"/>
        </w:rPr>
      </w:pPr>
    </w:p>
    <w:p w:rsidR="00132DE4" w:rsidRPr="00D07A63" w:rsidRDefault="00D07A63">
      <w:pPr>
        <w:pStyle w:val="a3"/>
        <w:shd w:val="clear" w:color="auto" w:fill="FFFFFF"/>
        <w:spacing w:beforeAutospacing="0" w:after="120" w:afterAutospacing="0"/>
        <w:rPr>
          <w:rFonts w:eastAsia="sans-serif"/>
          <w:color w:val="000000"/>
          <w:sz w:val="28"/>
          <w:szCs w:val="28"/>
          <w:lang w:val="ru-RU"/>
        </w:rPr>
      </w:pPr>
      <w:r w:rsidRPr="00D07A63">
        <w:rPr>
          <w:rFonts w:eastAsia="sans-serif"/>
          <w:b/>
          <w:bCs/>
          <w:color w:val="000000"/>
          <w:sz w:val="28"/>
          <w:szCs w:val="28"/>
          <w:shd w:val="clear" w:color="auto" w:fill="FFFFFF"/>
          <w:lang w:val="ru-RU"/>
        </w:rPr>
        <w:t>Место учебного курса «Математика в задачах»» в учебном плане</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 xml:space="preserve">На изучение курса на ступени основного общего образования отводится </w:t>
      </w:r>
      <w:r>
        <w:rPr>
          <w:rFonts w:eastAsia="sans-serif"/>
          <w:color w:val="000000"/>
          <w:sz w:val="28"/>
          <w:szCs w:val="28"/>
          <w:shd w:val="clear" w:color="auto" w:fill="FFFFFF"/>
          <w:lang w:val="ru-RU"/>
        </w:rPr>
        <w:t>68</w:t>
      </w:r>
      <w:r w:rsidRPr="00D07A63">
        <w:rPr>
          <w:rFonts w:eastAsia="sans-serif"/>
          <w:color w:val="000000"/>
          <w:sz w:val="28"/>
          <w:szCs w:val="28"/>
          <w:shd w:val="clear" w:color="auto" w:fill="FFFFFF"/>
          <w:lang w:val="ru-RU"/>
        </w:rPr>
        <w:t xml:space="preserve"> часов: из них 3</w:t>
      </w:r>
      <w:r>
        <w:rPr>
          <w:rFonts w:eastAsia="sans-serif"/>
          <w:color w:val="000000"/>
          <w:sz w:val="28"/>
          <w:szCs w:val="28"/>
          <w:shd w:val="clear" w:color="auto" w:fill="FFFFFF"/>
          <w:lang w:val="ru-RU"/>
        </w:rPr>
        <w:t>4</w:t>
      </w:r>
      <w:r w:rsidRPr="00D07A63">
        <w:rPr>
          <w:rFonts w:eastAsia="sans-serif"/>
          <w:color w:val="000000"/>
          <w:sz w:val="28"/>
          <w:szCs w:val="28"/>
          <w:shd w:val="clear" w:color="auto" w:fill="FFFFFF"/>
          <w:lang w:val="ru-RU"/>
        </w:rPr>
        <w:t xml:space="preserve"> часов - в 5 классе 1час в неделю), 3</w:t>
      </w:r>
      <w:r>
        <w:rPr>
          <w:rFonts w:eastAsia="sans-serif"/>
          <w:color w:val="000000"/>
          <w:sz w:val="28"/>
          <w:szCs w:val="28"/>
          <w:shd w:val="clear" w:color="auto" w:fill="FFFFFF"/>
          <w:lang w:val="ru-RU"/>
        </w:rPr>
        <w:t>4</w:t>
      </w:r>
      <w:r w:rsidRPr="00D07A63">
        <w:rPr>
          <w:rFonts w:eastAsia="sans-serif"/>
          <w:color w:val="000000"/>
          <w:sz w:val="28"/>
          <w:szCs w:val="28"/>
          <w:shd w:val="clear" w:color="auto" w:fill="FFFFFF"/>
          <w:lang w:val="ru-RU"/>
        </w:rPr>
        <w:t xml:space="preserve"> часов - в 6 классе (1 час в неделю.)</w:t>
      </w:r>
    </w:p>
    <w:p w:rsidR="00132DE4" w:rsidRPr="00D07A63" w:rsidRDefault="00132DE4">
      <w:pPr>
        <w:pStyle w:val="a3"/>
        <w:shd w:val="clear" w:color="auto" w:fill="FFFFFF"/>
        <w:spacing w:beforeAutospacing="0" w:after="120" w:afterAutospacing="0"/>
        <w:rPr>
          <w:rFonts w:eastAsia="sans-serif"/>
          <w:color w:val="000000"/>
          <w:sz w:val="28"/>
          <w:szCs w:val="28"/>
          <w:lang w:val="ru-RU"/>
        </w:rPr>
      </w:pP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b/>
          <w:bCs/>
          <w:color w:val="000000"/>
          <w:sz w:val="28"/>
          <w:szCs w:val="28"/>
          <w:shd w:val="clear" w:color="auto" w:fill="FFFFFF"/>
          <w:lang w:val="ru-RU"/>
        </w:rPr>
        <w:t>Планируемые предметные результаты освоения учебного курса</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Требования к результатам освоения курса математики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Изучение математики в основной школе даёт возможность достичь следующих</w:t>
      </w:r>
    </w:p>
    <w:p w:rsidR="00132DE4" w:rsidRPr="00D07A63" w:rsidRDefault="00132DE4">
      <w:pPr>
        <w:pStyle w:val="a3"/>
        <w:shd w:val="clear" w:color="auto" w:fill="FFFFFF"/>
        <w:spacing w:beforeAutospacing="0" w:after="120" w:afterAutospacing="0"/>
        <w:jc w:val="both"/>
        <w:rPr>
          <w:rFonts w:eastAsia="sans-serif"/>
          <w:color w:val="000000"/>
          <w:sz w:val="28"/>
          <w:szCs w:val="28"/>
          <w:lang w:val="ru-RU"/>
        </w:rPr>
      </w:pPr>
    </w:p>
    <w:p w:rsidR="00132DE4" w:rsidRPr="00D07A63" w:rsidRDefault="00D07A63">
      <w:pPr>
        <w:pStyle w:val="a3"/>
        <w:shd w:val="clear" w:color="auto" w:fill="FFFFFF"/>
        <w:spacing w:beforeAutospacing="0" w:after="120" w:afterAutospacing="0"/>
        <w:rPr>
          <w:rFonts w:eastAsia="sans-serif"/>
          <w:color w:val="000000"/>
          <w:sz w:val="28"/>
          <w:szCs w:val="28"/>
          <w:lang w:val="ru-RU"/>
        </w:rPr>
      </w:pPr>
      <w:r w:rsidRPr="00D07A63">
        <w:rPr>
          <w:rFonts w:eastAsia="sans-serif"/>
          <w:b/>
          <w:bCs/>
          <w:color w:val="000000"/>
          <w:sz w:val="28"/>
          <w:szCs w:val="28"/>
          <w:shd w:val="clear" w:color="auto" w:fill="FFFFFF"/>
          <w:lang w:val="ru-RU"/>
        </w:rPr>
        <w:t>Личностных результатов</w:t>
      </w:r>
      <w:r w:rsidRPr="00D07A63">
        <w:rPr>
          <w:rFonts w:eastAsia="sans-serif"/>
          <w:color w:val="000000"/>
          <w:sz w:val="28"/>
          <w:szCs w:val="28"/>
          <w:shd w:val="clear" w:color="auto" w:fill="FFFFFF"/>
          <w:lang w:val="ru-RU"/>
        </w:rPr>
        <w:t>:</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lastRenderedPageBreak/>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lastRenderedPageBreak/>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lastRenderedPageBreak/>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художественно-эстетическому отражению природы, к занятиям туризмом, в том числе экотуризмом, к осуществлению природоохранной деятельности).</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10. объяснение гражданской позиции в конкретных ситуациях общественной жизни на основе математических знаний с позиции норм морали и общечеловеческих ценностей</w:t>
      </w:r>
    </w:p>
    <w:p w:rsidR="00132DE4" w:rsidRPr="00D07A63" w:rsidRDefault="00132DE4">
      <w:pPr>
        <w:pStyle w:val="a3"/>
        <w:shd w:val="clear" w:color="auto" w:fill="FFFFFF"/>
        <w:spacing w:beforeAutospacing="0" w:after="120" w:afterAutospacing="0"/>
        <w:jc w:val="both"/>
        <w:rPr>
          <w:rFonts w:eastAsia="sans-serif"/>
          <w:color w:val="000000"/>
          <w:sz w:val="28"/>
          <w:szCs w:val="28"/>
          <w:lang w:val="ru-RU"/>
        </w:rPr>
      </w:pPr>
    </w:p>
    <w:p w:rsidR="00132DE4" w:rsidRPr="00D07A63" w:rsidRDefault="00132DE4">
      <w:pPr>
        <w:pStyle w:val="a3"/>
        <w:shd w:val="clear" w:color="auto" w:fill="FFFFFF"/>
        <w:spacing w:beforeAutospacing="0" w:after="120" w:afterAutospacing="0"/>
        <w:rPr>
          <w:rFonts w:eastAsia="sans-serif"/>
          <w:color w:val="000000"/>
          <w:sz w:val="28"/>
          <w:szCs w:val="28"/>
          <w:lang w:val="ru-RU"/>
        </w:rPr>
      </w:pP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b/>
          <w:bCs/>
          <w:color w:val="000000"/>
          <w:sz w:val="28"/>
          <w:szCs w:val="28"/>
          <w:shd w:val="clear" w:color="auto" w:fill="FFFFFF"/>
          <w:lang w:val="ru-RU"/>
        </w:rPr>
        <w:t>Метапредметными результатами</w:t>
      </w:r>
      <w:r>
        <w:rPr>
          <w:rFonts w:eastAsia="sans-serif"/>
          <w:b/>
          <w:bCs/>
          <w:color w:val="000000"/>
          <w:sz w:val="28"/>
          <w:szCs w:val="28"/>
          <w:shd w:val="clear" w:color="auto" w:fill="FFFFFF"/>
        </w:rPr>
        <w:t> </w:t>
      </w:r>
      <w:r w:rsidRPr="00D07A63">
        <w:rPr>
          <w:rFonts w:eastAsia="sans-serif"/>
          <w:color w:val="000000"/>
          <w:sz w:val="28"/>
          <w:szCs w:val="28"/>
          <w:shd w:val="clear" w:color="auto" w:fill="FFFFFF"/>
          <w:lang w:val="ru-RU"/>
        </w:rPr>
        <w:t>освоения математики основной образовательной программы основного общего образования являются:</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b/>
          <w:bCs/>
          <w:color w:val="000000"/>
          <w:sz w:val="28"/>
          <w:szCs w:val="28"/>
          <w:shd w:val="clear" w:color="auto" w:fill="FFFFFF"/>
          <w:lang w:val="ru-RU"/>
        </w:rPr>
        <w:t>Межпредметные понятия</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 xml:space="preserve">Условием формирования межпредметных понятий, таких, как система, факт, закономерность, феномен, анализ, синтезявляется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w:t>
      </w:r>
      <w:r w:rsidRPr="00D07A63">
        <w:rPr>
          <w:rFonts w:eastAsia="sans-serif"/>
          <w:color w:val="000000"/>
          <w:sz w:val="28"/>
          <w:szCs w:val="28"/>
          <w:shd w:val="clear" w:color="auto" w:fill="FFFFFF"/>
          <w:lang w:val="ru-RU"/>
        </w:rPr>
        <w:lastRenderedPageBreak/>
        <w:t>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При изучении учебных предметов обучающиеся усовершенствуют приобретенные на первомуровне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w:t>
      </w:r>
      <w:r>
        <w:rPr>
          <w:rFonts w:eastAsia="sans-serif"/>
          <w:color w:val="000000"/>
          <w:sz w:val="28"/>
          <w:szCs w:val="28"/>
          <w:shd w:val="clear" w:color="auto" w:fill="FFFFFF"/>
        </w:rPr>
        <w:t> </w:t>
      </w:r>
      <w:r w:rsidRPr="00D07A63">
        <w:rPr>
          <w:rFonts w:eastAsia="sans-serif"/>
          <w:color w:val="000000"/>
          <w:sz w:val="28"/>
          <w:szCs w:val="28"/>
          <w:shd w:val="clear" w:color="auto" w:fill="FFFFFF"/>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w:t>
      </w:r>
      <w:r>
        <w:rPr>
          <w:rFonts w:eastAsia="sans-serif"/>
          <w:color w:val="000000"/>
          <w:sz w:val="28"/>
          <w:szCs w:val="28"/>
          <w:shd w:val="clear" w:color="auto" w:fill="FFFFFF"/>
        </w:rPr>
        <w:t> </w:t>
      </w:r>
      <w:r w:rsidRPr="00D07A63">
        <w:rPr>
          <w:rFonts w:eastAsia="sans-serif"/>
          <w:color w:val="000000"/>
          <w:sz w:val="28"/>
          <w:szCs w:val="28"/>
          <w:shd w:val="clear" w:color="auto" w:fill="FFFFFF"/>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32DE4" w:rsidRPr="00D07A63" w:rsidRDefault="00D07A63">
      <w:pPr>
        <w:pStyle w:val="a3"/>
        <w:shd w:val="clear" w:color="auto" w:fill="FFFFFF"/>
        <w:spacing w:beforeAutospacing="0" w:after="120" w:afterAutospacing="0"/>
        <w:jc w:val="both"/>
        <w:rPr>
          <w:sz w:val="28"/>
          <w:szCs w:val="28"/>
          <w:lang w:val="ru-RU"/>
        </w:rPr>
      </w:pPr>
      <w:r>
        <w:rPr>
          <w:rFonts w:eastAsia="sans-serif"/>
          <w:color w:val="000000"/>
          <w:sz w:val="28"/>
          <w:szCs w:val="28"/>
          <w:shd w:val="clear" w:color="auto" w:fill="FFFFFF"/>
        </w:rPr>
        <w:t> </w:t>
      </w:r>
      <w:r w:rsidRPr="00D07A63">
        <w:rPr>
          <w:rFonts w:eastAsia="sans-serif"/>
          <w:color w:val="000000"/>
          <w:sz w:val="28"/>
          <w:szCs w:val="28"/>
          <w:shd w:val="clear" w:color="auto" w:fill="FFFFFF"/>
          <w:lang w:val="ru-RU"/>
        </w:rPr>
        <w:t>заполнять и дополнять таблицы, схемы, диаграммы, тексты.</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находить и извлекать математическую информацию в различном контексте;</w:t>
      </w:r>
    </w:p>
    <w:p w:rsidR="00132DE4" w:rsidRPr="00D07A63" w:rsidRDefault="00D07A63">
      <w:pPr>
        <w:pStyle w:val="a3"/>
        <w:spacing w:beforeAutospacing="0" w:after="120" w:afterAutospacing="0"/>
        <w:rPr>
          <w:sz w:val="28"/>
          <w:szCs w:val="28"/>
          <w:lang w:val="ru-RU"/>
        </w:rPr>
      </w:pPr>
      <w:r w:rsidRPr="00D07A63">
        <w:rPr>
          <w:rFonts w:eastAsia="sans-serif"/>
          <w:color w:val="000000"/>
          <w:sz w:val="28"/>
          <w:szCs w:val="28"/>
          <w:shd w:val="clear" w:color="auto" w:fill="FFFFFF"/>
          <w:lang w:val="ru-RU"/>
        </w:rPr>
        <w:t>применять математические знания для решения разного рода проблем;</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формулировать математическую проблему на основе анализа ситуации.</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В соответствии ФГОС ООО выделяются три группы универсальных учебных действий: регулятивные, познавательные, коммуникативные.</w:t>
      </w:r>
    </w:p>
    <w:p w:rsidR="00132DE4" w:rsidRPr="00D07A63" w:rsidRDefault="00D07A63">
      <w:pPr>
        <w:pStyle w:val="a3"/>
        <w:shd w:val="clear" w:color="auto" w:fill="FFFFFF"/>
        <w:spacing w:beforeAutospacing="0" w:after="120" w:afterAutospacing="0"/>
        <w:jc w:val="both"/>
        <w:rPr>
          <w:sz w:val="28"/>
          <w:szCs w:val="28"/>
          <w:lang w:val="ru-RU"/>
        </w:rPr>
      </w:pPr>
      <w:r w:rsidRPr="00D07A63">
        <w:rPr>
          <w:rFonts w:eastAsia="sans-serif"/>
          <w:b/>
          <w:bCs/>
          <w:color w:val="000000"/>
          <w:sz w:val="28"/>
          <w:szCs w:val="28"/>
          <w:shd w:val="clear" w:color="auto" w:fill="FFFFFF"/>
          <w:lang w:val="ru-RU"/>
        </w:rPr>
        <w:t>Регулятивные УУД</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анализировать существующие и планировать будущие образовательные результаты;</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идентифицировать собственные проблемы и определять главную проблему;</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выдвигать версии решения проблемы, формулировать гипотезы, предвосхищать конечный результат;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ставить цель деятельности на основе определенной проблемы и существующих возможностей;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формулировать учебные задачи как шаги достижения поставленной цели деятельности;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обосновывать целевые ориентиры и приоритеты ссылками на ценности, указывая и обосновывая логическую последовательность шагов.</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необходимые действие(я) в соответствии с учебной и познавательной задачей и составлять алгоритм их выполнения;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обосновывать и осуществлять выбор наиболее эффективных способов решения учебных и познавательных задач;</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определять/находить, в том числе из предложенных вариантов, условия для выполнения учебной и познавательной задачи;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 xml:space="preserve">выстраивать жизненные планы на краткосрочное будущее (заявлять целевые ориентиры, ставить адекватные им задачи и предлагать </w:t>
      </w:r>
      <w:r w:rsidRPr="00D07A63">
        <w:rPr>
          <w:rFonts w:eastAsia="sans-serif"/>
          <w:color w:val="000000"/>
          <w:sz w:val="28"/>
          <w:szCs w:val="28"/>
          <w:shd w:val="clear" w:color="auto" w:fill="FFFFFF"/>
          <w:lang w:val="ru-RU"/>
        </w:rPr>
        <w:lastRenderedPageBreak/>
        <w:t>действия, указывая и обосновывая логическую последовательность шагов);</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выбирать из предложенных вариантов и самостоятельно искать средства/ресурсы для решения задачи/достижения цели;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составлять план решения проблемы (выполнения проекта, проведения исследования);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потенциальные затруднения при решении учебной и познавательной задачи и находить средства для их устранения;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описывать свой опыт, оформляя его для передачи другим людям в виде технологии решения практических задач определенного класса;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планировать и корректировать свою индивидуальную образовательную траекторию</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совместно с педагогом и сверстниками критерии планируемых результатов и критерии оценки своей учебной деятельности;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систематизировать (в том числе выбирать приоритетные)</w:t>
      </w:r>
      <w:r>
        <w:rPr>
          <w:rFonts w:eastAsia="sans-serif"/>
          <w:color w:val="000000"/>
          <w:sz w:val="28"/>
          <w:szCs w:val="28"/>
          <w:shd w:val="clear" w:color="auto" w:fill="FFFFFF"/>
          <w:lang w:val="ru-RU"/>
        </w:rPr>
        <w:t xml:space="preserve"> </w:t>
      </w:r>
      <w:r w:rsidRPr="00D07A63">
        <w:rPr>
          <w:rFonts w:eastAsia="sans-serif"/>
          <w:color w:val="000000"/>
          <w:sz w:val="28"/>
          <w:szCs w:val="28"/>
          <w:shd w:val="clear" w:color="auto" w:fill="FFFFFF"/>
          <w:lang w:val="ru-RU"/>
        </w:rPr>
        <w:t>критерии планируемых результатов и оценки своей деятельности;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оценивать свою деятельность, аргументируя причины достижения или отсутствия планируемого результата;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находить достаточные средства для выполнения учебных</w:t>
      </w:r>
      <w:r>
        <w:rPr>
          <w:rFonts w:eastAsia="sans-serif"/>
          <w:color w:val="000000"/>
          <w:sz w:val="28"/>
          <w:szCs w:val="28"/>
          <w:shd w:val="clear" w:color="auto" w:fill="FFFFFF"/>
          <w:lang w:val="ru-RU"/>
        </w:rPr>
        <w:t xml:space="preserve"> </w:t>
      </w:r>
      <w:r w:rsidRPr="00D07A63">
        <w:rPr>
          <w:rFonts w:eastAsia="sans-serif"/>
          <w:color w:val="000000"/>
          <w:sz w:val="28"/>
          <w:szCs w:val="28"/>
          <w:shd w:val="clear" w:color="auto" w:fill="FFFFFF"/>
          <w:lang w:val="ru-RU"/>
        </w:rPr>
        <w:t>действий в изменяющейся ситуации и/или при отсутствии планируемого результата;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lastRenderedPageBreak/>
        <w:t>сверять свои действия с целью и, при необходимости, исправлять ошибки самостоятельно.</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Умение оценивать правильность выполнения учебной задачи, собственные возможности ее решения.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критерии правильности (корректности) выполнения учебной задачи;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анализировать и обосновывать применение соответствующего инструментария для выполнения учебной задачи;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обосновывать достижимость цели выбранным способом носнове оценки своих внутренних ресурсов и доступных внешних ресурсов;</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фиксировать и анализировать динамику собственныхобразовательных результатов.</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соотносить реальные и планируемые результаты индивидуальной образовательной деятельности и делать выводы;</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принимать решение в учебной ситуации и нести за него ответственность;</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самостоятельно определять причины своего успеха или неуспеха и находить способы выхода из ситуации неуспеха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132DE4" w:rsidRPr="00D07A63" w:rsidRDefault="00132DE4">
      <w:pPr>
        <w:spacing w:beforeAutospacing="1" w:after="0" w:afterAutospacing="1"/>
        <w:rPr>
          <w:rFonts w:ascii="Times New Roman" w:hAnsi="Times New Roman" w:cs="Times New Roman"/>
          <w:sz w:val="28"/>
          <w:szCs w:val="28"/>
          <w:lang w:val="ru-RU"/>
        </w:rPr>
      </w:pPr>
    </w:p>
    <w:p w:rsidR="00132DE4" w:rsidRPr="00D07A63" w:rsidRDefault="00D07A63">
      <w:pPr>
        <w:pStyle w:val="a3"/>
        <w:shd w:val="clear" w:color="auto" w:fill="FFFFFF"/>
        <w:spacing w:beforeAutospacing="0" w:after="120" w:afterAutospacing="0"/>
        <w:jc w:val="both"/>
        <w:rPr>
          <w:sz w:val="28"/>
          <w:szCs w:val="28"/>
          <w:lang w:val="ru-RU"/>
        </w:rPr>
      </w:pPr>
      <w:r w:rsidRPr="00D07A63">
        <w:rPr>
          <w:rFonts w:eastAsia="sans-serif"/>
          <w:b/>
          <w:bCs/>
          <w:color w:val="000000"/>
          <w:sz w:val="28"/>
          <w:szCs w:val="28"/>
          <w:shd w:val="clear" w:color="auto" w:fill="FFFFFF"/>
          <w:lang w:val="ru-RU"/>
        </w:rPr>
        <w:t>Познавательные УУД</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подбирать слова, соподчиненные ключевому слову, определяющие его признаки и свойства;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выстраивать логическую цепочку, состоящую из ключевого слова и соподчиненных ему слов;</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выделять общий признак двух или нескольких предметов или явлений и объяснять их сходство;</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объединять предметы и явления в группы по определенным признакам, сравнивать, классифицировать и обобщать факты и явления;</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выделять явление из общего ряда других явлений;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строить рассуждение от общих закономерностей к частным явлениям и от частных явлений к общим закономерностям;</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строить рассуждение на основе сравнения предметов и явлений, выделяя при этом общие признаки;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излагать полученную информацию, интерпретируя ее в контексте решаемой задачи;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самостоятельно указывать на информацию, нуждающуюся в проверке, предлагать и применять способ проверки достоверности информации;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вербализовать эмоциональное впечатление, оказанное на него источником;</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lastRenderedPageBreak/>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делать вывод на основе критического анализа разных точекзрения, подтверждать вывод собственной аргументацией или самостоятельно полученными данными.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обозначать символом и знаком предмет и/или явление;</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логические связи между предметами и/или явлениями, обозначать данные логические связи с помощью знаков в схеме;</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создавать абстрактный или реальный образ предмета и/или явления;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строить модель/схему на основе условий задачи и/или способа ее решения;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преобразовывать модели с целью выявления общих законов, определяющих данную предметную область;</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переводить сложную по составу (многоаспектную)информацию из графического или формализованного (символьного) представления в текстовое, и наоборот;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строить доказательство: прямое, косвенное, от противного</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анализировать/рефлексировать опыт разработки и реализацииучебного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Смысловое чтение.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находить в тексте требуемую информацию (в соответствии с целями своей деятельности);ориентироваться в содержании текста, понимать целостный смысл текста, структурировать текст;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lastRenderedPageBreak/>
        <w:t>устанавливать взаимосвязь описанных в тексте событий, явлений, процессов;</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резюмировать главную идею текста;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Pr>
          <w:rFonts w:eastAsia="sans-serif"/>
          <w:color w:val="000000"/>
          <w:sz w:val="28"/>
          <w:szCs w:val="28"/>
          <w:shd w:val="clear" w:color="auto" w:fill="FFFFFF"/>
        </w:rPr>
        <w:t>non</w:t>
      </w:r>
      <w:r w:rsidRPr="00D07A63">
        <w:rPr>
          <w:rFonts w:eastAsia="sans-serif"/>
          <w:color w:val="000000"/>
          <w:sz w:val="28"/>
          <w:szCs w:val="28"/>
          <w:shd w:val="clear" w:color="auto" w:fill="FFFFFF"/>
          <w:lang w:val="ru-RU"/>
        </w:rPr>
        <w:t>-</w:t>
      </w:r>
      <w:r>
        <w:rPr>
          <w:rFonts w:eastAsia="sans-serif"/>
          <w:color w:val="000000"/>
          <w:sz w:val="28"/>
          <w:szCs w:val="28"/>
          <w:shd w:val="clear" w:color="auto" w:fill="FFFFFF"/>
        </w:rPr>
        <w:t>fiction</w:t>
      </w:r>
      <w:r w:rsidRPr="00D07A63">
        <w:rPr>
          <w:rFonts w:eastAsia="sans-serif"/>
          <w:color w:val="000000"/>
          <w:sz w:val="28"/>
          <w:szCs w:val="28"/>
          <w:shd w:val="clear" w:color="auto" w:fill="FFFFFF"/>
          <w:lang w:val="ru-RU"/>
        </w:rPr>
        <w:t>);</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критически оценивать содержание и форму текста.</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определять свое отношение к природной среде;</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анализировать влияние экологических факторов на среду обитания живых организмов;</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проводить причинный и вероятностный анализ экологических ситуаций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прогнозировать изменения ситуации при смене действия одного фактора на действие другого фактора;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распространять экологические знания и участвовать в практических делах по защите окружающей среды;</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выражать свое отношение к природе через рисунки, сочинения, модели, проектные работы.</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color w:val="000000"/>
          <w:sz w:val="28"/>
          <w:szCs w:val="28"/>
          <w:shd w:val="clear" w:color="auto" w:fill="FFFFFF"/>
          <w:lang w:val="ru-RU"/>
        </w:rPr>
        <w:t xml:space="preserve"> Развитие мотивации к овладению культурой активного использования словарей и других поисковых систем. Обучающийся сможет:</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определять необходимые ключевые поисковые слова и запросы;</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осуществлять взаимодействие с электронными поисковыми системами, словарями;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формировать множественную выборку из поисковых источников для объективизации результатов поиска;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соотносить полученные результаты поиска со своедеятельностью.</w:t>
      </w:r>
    </w:p>
    <w:p w:rsidR="00132DE4" w:rsidRPr="00D07A63" w:rsidRDefault="00D07A63">
      <w:pPr>
        <w:pStyle w:val="a3"/>
        <w:shd w:val="clear" w:color="auto" w:fill="FFFFFF"/>
        <w:spacing w:beforeAutospacing="0" w:after="120" w:afterAutospacing="0"/>
        <w:jc w:val="both"/>
        <w:rPr>
          <w:rFonts w:eastAsia="sans-serif"/>
          <w:color w:val="000000"/>
          <w:sz w:val="28"/>
          <w:szCs w:val="28"/>
          <w:lang w:val="ru-RU"/>
        </w:rPr>
      </w:pPr>
      <w:r w:rsidRPr="00D07A63">
        <w:rPr>
          <w:rFonts w:eastAsia="sans-serif"/>
          <w:b/>
          <w:bCs/>
          <w:color w:val="000000"/>
          <w:sz w:val="28"/>
          <w:szCs w:val="28"/>
          <w:shd w:val="clear" w:color="auto" w:fill="FFFFFF"/>
          <w:lang w:val="ru-RU"/>
        </w:rPr>
        <w:t>Коммуникативные УУД</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lastRenderedPageBreak/>
        <w:t>определять возможные роли в совместной деятельности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играть определенную роль в совместной деятельности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свои действия и действия партнера, которые способствовали или препятствовали продуктивной коммуникации;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строить позитивные отношения в процессе учебной и познавательной деятельности;</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предлагать альтернативное решение в конфликтной ситуации;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выделять общую точку зрения в дискуссии;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договариваться о правилах и вопросах для обсуждения в соответствии с поставленной перед группой задачей;</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организовывать учебное взаимодействие в группе (определять общие цели, распределять роли, договариваться друг с другом и т. д.);</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определять задачу коммуникации и в соответствии с ней отбирать речевые средства;</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отбирать и использовать речевые средства в процессе коммуникации с другими людьми (диалог в паре, в малой группе и т. д.);</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представлять в устной или письменной форме развернутый план собственной деятельности;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lastRenderedPageBreak/>
        <w:t>соблюдать нормы публичной речи, регламент в монологе и дискуссии в соответствии с коммуникативной задачей;высказывать и обосновывать мнение (суждение) и запрашивать мнение партнера в рамках диалогапринимать решение в ходе диалога и согласовывать его с собеседником;</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создавать письменные «клишированные» и оригинальные тексты с использованием необходимых речевых средств;</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использовать вербальные средства (средства логической связи) для выделения смысловых блоков своего выступления;</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использовать невербальные средства или наглядные материалы, подготовленные/отобранные под руководством учителя;</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целенаправленно искать и использовать информационные ресурсы, необходимые для решения учебных и практических задач с помощью средств ИКТ;выбирать,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коммуникации;выделять информационный аспект задачи, оперировать данными, использовать модель решения задачи;</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132DE4" w:rsidRPr="00D07A63" w:rsidRDefault="00D07A63">
      <w:pPr>
        <w:pStyle w:val="a3"/>
        <w:spacing w:beforeAutospacing="0" w:after="120" w:afterAutospacing="0"/>
        <w:jc w:val="both"/>
        <w:rPr>
          <w:sz w:val="28"/>
          <w:szCs w:val="28"/>
          <w:lang w:val="ru-RU"/>
        </w:rPr>
      </w:pPr>
      <w:r w:rsidRPr="00D07A63">
        <w:rPr>
          <w:rFonts w:eastAsia="sans-serif"/>
          <w:color w:val="000000"/>
          <w:sz w:val="28"/>
          <w:szCs w:val="28"/>
          <w:shd w:val="clear" w:color="auto" w:fill="FFFFFF"/>
          <w:lang w:val="ru-RU"/>
        </w:rPr>
        <w:t>использовать информацию с учетом этических и правовых норм;</w:t>
      </w:r>
    </w:p>
    <w:p w:rsidR="00132DE4" w:rsidRPr="00D07A63" w:rsidRDefault="00D07A63">
      <w:pPr>
        <w:pStyle w:val="a3"/>
        <w:spacing w:beforeAutospacing="0" w:after="120" w:afterAutospacing="0"/>
        <w:jc w:val="both"/>
        <w:rPr>
          <w:color w:val="000000"/>
          <w:sz w:val="28"/>
          <w:szCs w:val="28"/>
          <w:lang w:val="ru-RU"/>
        </w:rPr>
      </w:pPr>
      <w:r w:rsidRPr="00D07A63">
        <w:rPr>
          <w:rFonts w:eastAsia="sans-serif"/>
          <w:color w:val="000000"/>
          <w:sz w:val="28"/>
          <w:szCs w:val="28"/>
          <w:shd w:val="clear" w:color="auto" w:fill="FFFFFF"/>
          <w:lang w:val="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132DE4" w:rsidRPr="00D07A63" w:rsidRDefault="00D07A63">
      <w:pPr>
        <w:pStyle w:val="a3"/>
        <w:shd w:val="clear" w:color="auto" w:fill="FFFFFF"/>
        <w:spacing w:beforeAutospacing="0" w:after="120" w:afterAutospacing="0"/>
        <w:rPr>
          <w:rFonts w:eastAsia="sans-serif"/>
          <w:color w:val="000000"/>
          <w:sz w:val="28"/>
          <w:szCs w:val="28"/>
          <w:lang w:val="ru-RU"/>
        </w:rPr>
      </w:pPr>
      <w:r w:rsidRPr="00D07A63">
        <w:rPr>
          <w:rFonts w:eastAsia="sans-serif"/>
          <w:b/>
          <w:bCs/>
          <w:color w:val="000000"/>
          <w:sz w:val="28"/>
          <w:szCs w:val="28"/>
          <w:shd w:val="clear" w:color="auto" w:fill="FFFFFF"/>
          <w:lang w:val="ru-RU"/>
        </w:rPr>
        <w:t>Предметными результатами</w:t>
      </w:r>
      <w:r>
        <w:rPr>
          <w:rFonts w:eastAsia="sans-serif"/>
          <w:b/>
          <w:bCs/>
          <w:color w:val="000000"/>
          <w:sz w:val="28"/>
          <w:szCs w:val="28"/>
          <w:shd w:val="clear" w:color="auto" w:fill="FFFFFF"/>
        </w:rPr>
        <w:t> </w:t>
      </w:r>
      <w:r w:rsidRPr="00D07A63">
        <w:rPr>
          <w:rFonts w:eastAsia="sans-serif"/>
          <w:color w:val="000000"/>
          <w:sz w:val="28"/>
          <w:szCs w:val="28"/>
          <w:shd w:val="clear" w:color="auto" w:fill="FFFFFF"/>
          <w:lang w:val="ru-RU"/>
        </w:rPr>
        <w:t>освоения курса по математике в основной школе являются:</w:t>
      </w:r>
    </w:p>
    <w:p w:rsidR="00132DE4" w:rsidRPr="00D07A63" w:rsidRDefault="00132DE4">
      <w:pPr>
        <w:pStyle w:val="a3"/>
        <w:shd w:val="clear" w:color="auto" w:fill="FFFFFF"/>
        <w:spacing w:beforeAutospacing="0" w:after="120" w:afterAutospacing="0"/>
        <w:rPr>
          <w:rFonts w:eastAsia="sans-serif"/>
          <w:color w:val="000000"/>
          <w:sz w:val="28"/>
          <w:szCs w:val="28"/>
          <w:lang w:val="ru-RU"/>
        </w:rPr>
      </w:pPr>
    </w:p>
    <w:p w:rsidR="00132DE4" w:rsidRDefault="00D07A63">
      <w:pPr>
        <w:pStyle w:val="a3"/>
        <w:shd w:val="clear" w:color="auto" w:fill="FFFFFF"/>
        <w:spacing w:beforeAutospacing="0" w:after="120" w:afterAutospacing="0"/>
        <w:rPr>
          <w:rFonts w:eastAsia="sans-serif"/>
          <w:b/>
          <w:bCs/>
          <w:color w:val="000000"/>
          <w:sz w:val="28"/>
          <w:szCs w:val="28"/>
          <w:u w:val="single"/>
          <w:shd w:val="clear" w:color="auto" w:fill="FFFFFF"/>
        </w:rPr>
      </w:pPr>
      <w:r>
        <w:rPr>
          <w:rFonts w:eastAsia="sans-serif"/>
          <w:b/>
          <w:bCs/>
          <w:color w:val="000000"/>
          <w:sz w:val="28"/>
          <w:szCs w:val="28"/>
          <w:u w:val="single"/>
          <w:shd w:val="clear" w:color="auto" w:fill="FFFFFF"/>
        </w:rPr>
        <w:t>ПО КЛАССАМ:</w:t>
      </w:r>
    </w:p>
    <w:p w:rsidR="00132DE4" w:rsidRDefault="00132DE4">
      <w:pPr>
        <w:pStyle w:val="a3"/>
        <w:shd w:val="clear" w:color="auto" w:fill="FFFFFF"/>
        <w:spacing w:beforeAutospacing="0" w:after="120" w:afterAutospacing="0"/>
        <w:rPr>
          <w:rFonts w:eastAsia="sans-serif"/>
          <w:b/>
          <w:bCs/>
          <w:color w:val="000000"/>
          <w:sz w:val="28"/>
          <w:szCs w:val="28"/>
          <w:u w:val="single"/>
          <w:shd w:val="clear" w:color="auto" w:fill="FFFFFF"/>
        </w:rPr>
      </w:pPr>
    </w:p>
    <w:p w:rsidR="00132DE4" w:rsidRDefault="00132DE4">
      <w:pPr>
        <w:pStyle w:val="a3"/>
        <w:shd w:val="clear" w:color="auto" w:fill="FFFFFF"/>
        <w:spacing w:beforeAutospacing="0" w:after="120" w:afterAutospacing="0"/>
        <w:rPr>
          <w:rFonts w:eastAsia="sans-serif"/>
          <w:color w:val="000000"/>
          <w:sz w:val="28"/>
          <w:szCs w:val="28"/>
        </w:rPr>
      </w:pPr>
    </w:p>
    <w:tbl>
      <w:tblPr>
        <w:tblW w:w="9475" w:type="dxa"/>
        <w:shd w:val="clear" w:color="auto" w:fill="FFFFFF"/>
        <w:tblCellMar>
          <w:top w:w="105" w:type="dxa"/>
          <w:left w:w="105" w:type="dxa"/>
          <w:bottom w:w="105" w:type="dxa"/>
          <w:right w:w="105" w:type="dxa"/>
        </w:tblCellMar>
        <w:tblLook w:val="04A0" w:firstRow="1" w:lastRow="0" w:firstColumn="1" w:lastColumn="0" w:noHBand="0" w:noVBand="1"/>
      </w:tblPr>
      <w:tblGrid>
        <w:gridCol w:w="3742"/>
        <w:gridCol w:w="5733"/>
      </w:tblGrid>
      <w:tr w:rsidR="00132DE4">
        <w:tc>
          <w:tcPr>
            <w:tcW w:w="94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rPr>
                <w:color w:val="000000"/>
                <w:sz w:val="28"/>
                <w:szCs w:val="28"/>
              </w:rPr>
            </w:pPr>
            <w:r>
              <w:rPr>
                <w:rFonts w:eastAsia="sans-serif"/>
                <w:b/>
                <w:bCs/>
                <w:color w:val="000000"/>
                <w:sz w:val="28"/>
                <w:szCs w:val="28"/>
              </w:rPr>
              <w:t>5 класс</w:t>
            </w:r>
          </w:p>
        </w:tc>
      </w:tr>
      <w:tr w:rsidR="00132DE4">
        <w:tc>
          <w:tcPr>
            <w:tcW w:w="3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Содержание курса</w:t>
            </w:r>
          </w:p>
        </w:tc>
        <w:tc>
          <w:tcPr>
            <w:tcW w:w="5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Результаты обучения</w:t>
            </w:r>
          </w:p>
        </w:tc>
      </w:tr>
      <w:tr w:rsidR="00132DE4">
        <w:tc>
          <w:tcPr>
            <w:tcW w:w="3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both"/>
              <w:rPr>
                <w:color w:val="000000"/>
                <w:sz w:val="28"/>
                <w:szCs w:val="28"/>
                <w:lang w:val="ru-RU"/>
              </w:rPr>
            </w:pPr>
            <w:r w:rsidRPr="00D07A63">
              <w:rPr>
                <w:rFonts w:eastAsia="sans-serif"/>
                <w:b/>
                <w:bCs/>
                <w:color w:val="000000"/>
                <w:sz w:val="28"/>
                <w:szCs w:val="28"/>
                <w:lang w:val="ru-RU"/>
              </w:rPr>
              <w:t>Текстовые задачи</w:t>
            </w: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Задачи на движение</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Основные понятия (скорость, время, расстояние) и формулы, по которым они находятся. Задачи на “одновременное” движение. Задачи на движение в одном направлении. Задачи на движение в разных направлениях. Задачи на движение по воде (по течению и против течения). Решение всех типов задач на движение.</w:t>
            </w:r>
          </w:p>
          <w:p w:rsidR="00132DE4" w:rsidRPr="00D07A63" w:rsidRDefault="00132DE4">
            <w:pPr>
              <w:pStyle w:val="a3"/>
              <w:spacing w:beforeAutospacing="0" w:after="120" w:afterAutospacing="0"/>
              <w:rPr>
                <w:color w:val="000000"/>
                <w:sz w:val="28"/>
                <w:szCs w:val="28"/>
                <w:lang w:val="ru-RU"/>
              </w:rPr>
            </w:pP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Решение геометрических задач</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понятие геометрии;</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-геометрические фигуры на плоскости и в пространстве.</w:t>
            </w:r>
          </w:p>
          <w:p w:rsidR="00132DE4" w:rsidRPr="00D07A63" w:rsidRDefault="00132DE4">
            <w:pPr>
              <w:pStyle w:val="a3"/>
              <w:spacing w:beforeAutospacing="0" w:after="120" w:afterAutospacing="0"/>
              <w:rPr>
                <w:color w:val="000000"/>
                <w:sz w:val="28"/>
                <w:szCs w:val="28"/>
                <w:lang w:val="ru-RU"/>
              </w:rPr>
            </w:pP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Логические задачи и задачи математических олимпиад</w:t>
            </w:r>
          </w:p>
          <w:p w:rsidR="00132DE4" w:rsidRDefault="00D07A63">
            <w:pPr>
              <w:pStyle w:val="a3"/>
              <w:spacing w:beforeAutospacing="0" w:after="120" w:afterAutospacing="0"/>
              <w:rPr>
                <w:color w:val="000000"/>
                <w:sz w:val="28"/>
                <w:szCs w:val="28"/>
              </w:rPr>
            </w:pPr>
            <w:r>
              <w:rPr>
                <w:rFonts w:eastAsia="sans-serif"/>
                <w:b/>
                <w:bCs/>
                <w:color w:val="000000"/>
                <w:sz w:val="28"/>
                <w:szCs w:val="28"/>
              </w:rPr>
              <w:t>Веселая математика</w:t>
            </w:r>
          </w:p>
        </w:tc>
        <w:tc>
          <w:tcPr>
            <w:tcW w:w="5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both"/>
              <w:rPr>
                <w:sz w:val="28"/>
                <w:szCs w:val="28"/>
                <w:lang w:val="ru-RU"/>
              </w:rPr>
            </w:pPr>
            <w:r w:rsidRPr="00D07A63">
              <w:rPr>
                <w:rFonts w:eastAsia="sans-serif"/>
                <w:b/>
                <w:bCs/>
                <w:i/>
                <w:iCs/>
                <w:color w:val="000000"/>
                <w:sz w:val="28"/>
                <w:szCs w:val="28"/>
                <w:lang w:val="ru-RU"/>
              </w:rPr>
              <w:t>Ученик научится:</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выполнять действия с натуральными числами и обыкновенными дробями, сочетая устные и письменные приёмы вычислений;</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решать текстовые задачи арифметическим способом.</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использовать в ходе решения задач элементарные представления, связанные с приближёнными значениями величин</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распознавать на чертежах, рисунках, моделях и в окружающем мире линии, углы, многоугольники, треугольники, четырехугольники, многогранники;</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распознавать развёртки куба, прямоугольного параллелепипеда,</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определять по линейным размерам развёртки фигуры линейные размеры самой фигуры и наоборот;</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вычислять объём прямоугольного параллелепипеда</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использовать свойства измерения длин, площадей и углов при решении задач на нахождение длины отрезка, градусной меры угла;</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пользоваться основными единицами длины, массы, времени, скорости, площади, объёма; выражать более крупные единицы через более мелкие и наоборот</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выполнять устно и письменно арифметические действия над числами, находить значения числовых выражений</w:t>
            </w:r>
          </w:p>
          <w:p w:rsidR="00132DE4" w:rsidRPr="00D07A63" w:rsidRDefault="00D07A63">
            <w:pPr>
              <w:pStyle w:val="a3"/>
              <w:spacing w:beforeAutospacing="0" w:after="120" w:afterAutospacing="0"/>
              <w:jc w:val="both"/>
              <w:rPr>
                <w:sz w:val="28"/>
                <w:szCs w:val="28"/>
                <w:lang w:val="ru-RU"/>
              </w:rPr>
            </w:pPr>
            <w:r w:rsidRPr="00D07A63">
              <w:rPr>
                <w:rFonts w:eastAsia="sans-serif"/>
                <w:b/>
                <w:bCs/>
                <w:i/>
                <w:iCs/>
                <w:color w:val="000000"/>
                <w:sz w:val="28"/>
                <w:szCs w:val="28"/>
                <w:lang w:val="ru-RU"/>
              </w:rPr>
              <w:lastRenderedPageBreak/>
              <w:t>Ученик получит возможность научиться:</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научиться использовать приёмы, рационализирующие вычисления.</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понять, что числовые данные, которые используются для характеристики объектов окружающего мира, являются преимущественно приближёнными.</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вычислять объёмы пространственных геометрических фигур, составленных из прямоугольных параллелепипедов;</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углубить и развить представления о пространственных геометрических фигурах;</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применять понятие развёртки для выполнения практических расчётов.</w:t>
            </w:r>
          </w:p>
          <w:p w:rsidR="00132DE4" w:rsidRPr="00D07A63" w:rsidRDefault="00D07A63">
            <w:pPr>
              <w:pStyle w:val="a3"/>
              <w:spacing w:beforeAutospacing="0" w:after="120" w:afterAutospacing="0"/>
              <w:ind w:left="720"/>
              <w:jc w:val="both"/>
              <w:rPr>
                <w:sz w:val="28"/>
                <w:szCs w:val="28"/>
                <w:lang w:val="ru-RU"/>
              </w:rPr>
            </w:pPr>
            <w:r w:rsidRPr="00D07A63">
              <w:rPr>
                <w:rFonts w:eastAsia="sans-serif"/>
                <w:color w:val="000000"/>
                <w:sz w:val="28"/>
                <w:szCs w:val="28"/>
                <w:lang w:val="ru-RU"/>
              </w:rPr>
              <w:t>вычислять площади фигур, составленных из двух или более прямоугольников.</w:t>
            </w:r>
          </w:p>
          <w:p w:rsidR="00132DE4" w:rsidRDefault="00D07A63">
            <w:pPr>
              <w:pStyle w:val="a3"/>
              <w:spacing w:beforeAutospacing="0" w:after="120" w:afterAutospacing="0"/>
              <w:ind w:left="720"/>
              <w:jc w:val="both"/>
              <w:rPr>
                <w:sz w:val="28"/>
                <w:szCs w:val="28"/>
              </w:rPr>
            </w:pPr>
            <w:r>
              <w:rPr>
                <w:rFonts w:eastAsia="sans-serif"/>
                <w:color w:val="000000"/>
                <w:sz w:val="28"/>
                <w:szCs w:val="28"/>
              </w:rPr>
              <w:t>понимать существо понятия алгоритм</w:t>
            </w:r>
          </w:p>
          <w:p w:rsidR="00132DE4" w:rsidRDefault="00132DE4">
            <w:pPr>
              <w:pStyle w:val="a3"/>
              <w:spacing w:beforeAutospacing="0" w:after="120" w:afterAutospacing="0"/>
              <w:rPr>
                <w:color w:val="000000"/>
                <w:sz w:val="28"/>
                <w:szCs w:val="28"/>
              </w:rPr>
            </w:pPr>
          </w:p>
          <w:p w:rsidR="00132DE4" w:rsidRDefault="00132DE4">
            <w:pPr>
              <w:pStyle w:val="a3"/>
              <w:spacing w:beforeAutospacing="0" w:after="120" w:afterAutospacing="0"/>
              <w:jc w:val="both"/>
              <w:rPr>
                <w:color w:val="000000"/>
                <w:sz w:val="28"/>
                <w:szCs w:val="28"/>
              </w:rPr>
            </w:pPr>
          </w:p>
          <w:p w:rsidR="00132DE4" w:rsidRDefault="00132DE4">
            <w:pPr>
              <w:pStyle w:val="a3"/>
              <w:spacing w:beforeAutospacing="0" w:after="120" w:afterAutospacing="0"/>
              <w:rPr>
                <w:color w:val="000000"/>
                <w:sz w:val="28"/>
                <w:szCs w:val="28"/>
              </w:rPr>
            </w:pPr>
          </w:p>
          <w:p w:rsidR="00132DE4" w:rsidRDefault="00132DE4">
            <w:pPr>
              <w:pStyle w:val="a3"/>
              <w:spacing w:beforeAutospacing="0" w:after="120" w:afterAutospacing="0"/>
              <w:rPr>
                <w:color w:val="000000"/>
                <w:sz w:val="28"/>
                <w:szCs w:val="28"/>
              </w:rPr>
            </w:pPr>
          </w:p>
        </w:tc>
      </w:tr>
      <w:tr w:rsidR="00132DE4">
        <w:tc>
          <w:tcPr>
            <w:tcW w:w="94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rPr>
                <w:color w:val="000000"/>
                <w:sz w:val="28"/>
                <w:szCs w:val="28"/>
              </w:rPr>
            </w:pPr>
            <w:r>
              <w:rPr>
                <w:rFonts w:eastAsia="sans-serif"/>
                <w:b/>
                <w:bCs/>
                <w:color w:val="000000"/>
                <w:sz w:val="28"/>
                <w:szCs w:val="28"/>
              </w:rPr>
              <w:lastRenderedPageBreak/>
              <w:t>6 класс</w:t>
            </w:r>
          </w:p>
        </w:tc>
      </w:tr>
      <w:tr w:rsidR="00132DE4">
        <w:tc>
          <w:tcPr>
            <w:tcW w:w="3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Содержание курса</w:t>
            </w:r>
          </w:p>
        </w:tc>
        <w:tc>
          <w:tcPr>
            <w:tcW w:w="5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Результаты обучения</w:t>
            </w:r>
          </w:p>
        </w:tc>
      </w:tr>
      <w:tr w:rsidR="00132DE4" w:rsidRPr="00D07A63">
        <w:tc>
          <w:tcPr>
            <w:tcW w:w="3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Задачи на движение</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Основные понятия (скорость, время, расстояние) и формулы, по которым они находятся. Задачи на “одновременное” движение. Задачи на движение в одном направлении. Задачи на движение в разных направлениях. Задачи на движение по воде (по течению и против течения). Решение всех типов задач на движение.</w:t>
            </w: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 xml:space="preserve">Задачи на зависимость </w:t>
            </w:r>
            <w:r w:rsidRPr="00D07A63">
              <w:rPr>
                <w:rFonts w:eastAsia="sans-serif"/>
                <w:b/>
                <w:bCs/>
                <w:color w:val="000000"/>
                <w:sz w:val="28"/>
                <w:szCs w:val="28"/>
                <w:lang w:val="ru-RU"/>
              </w:rPr>
              <w:lastRenderedPageBreak/>
              <w:t>между компонентами</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комбинаторных задач. Задачи на время. Задачи на работу. Определение объема выполненной работы. Задачи на производительность труда. Нахождение времени, затраченного на выполнение объема работы. Задачи на «бассейн», наполняемый разными трубами одновременно. Задачи на планирование.</w:t>
            </w: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Задачи на проценты</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Проценты. Нахождение процента от числа. Процентное отношение. Решение задач на нахождение части числа и числа по части. Решение текстовых задач по теме «Процентные вычисления в жизненных ситуациях». Задачи на смеси, растворы, сплавы. Последовательное снижение (повышение) цены товара. Задачи на последовательное выпаривание и высушивание.</w:t>
            </w: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Задачи на пропорцию</w:t>
            </w:r>
          </w:p>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Прямая и обратная пропорциональности. Решение текстовых задач «Пропорциональные отношения в жизни».</w:t>
            </w: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Старинные задачи</w:t>
            </w:r>
          </w:p>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Задачи математических олимпиад</w:t>
            </w:r>
          </w:p>
          <w:p w:rsidR="00132DE4" w:rsidRDefault="00D07A63">
            <w:pPr>
              <w:pStyle w:val="a3"/>
              <w:spacing w:beforeAutospacing="0" w:after="120" w:afterAutospacing="0"/>
              <w:rPr>
                <w:color w:val="000000"/>
                <w:sz w:val="28"/>
                <w:szCs w:val="28"/>
              </w:rPr>
            </w:pPr>
            <w:r w:rsidRPr="00D07A63">
              <w:rPr>
                <w:rFonts w:eastAsia="sans-serif"/>
                <w:b/>
                <w:bCs/>
                <w:color w:val="000000"/>
                <w:sz w:val="28"/>
                <w:szCs w:val="28"/>
                <w:lang w:val="ru-RU"/>
              </w:rPr>
              <w:t xml:space="preserve">Итоговые занятия. </w:t>
            </w:r>
            <w:r>
              <w:rPr>
                <w:rFonts w:eastAsia="sans-serif"/>
                <w:b/>
                <w:bCs/>
                <w:color w:val="000000"/>
                <w:sz w:val="28"/>
                <w:szCs w:val="28"/>
              </w:rPr>
              <w:t>Резерв</w:t>
            </w:r>
          </w:p>
          <w:p w:rsidR="00132DE4" w:rsidRDefault="00132DE4">
            <w:pPr>
              <w:pStyle w:val="a3"/>
              <w:spacing w:beforeAutospacing="0" w:after="120" w:afterAutospacing="0"/>
              <w:rPr>
                <w:color w:val="000000"/>
                <w:sz w:val="28"/>
                <w:szCs w:val="28"/>
              </w:rPr>
            </w:pPr>
          </w:p>
        </w:tc>
        <w:tc>
          <w:tcPr>
            <w:tcW w:w="5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both"/>
              <w:rPr>
                <w:sz w:val="28"/>
                <w:szCs w:val="28"/>
                <w:lang w:val="ru-RU"/>
              </w:rPr>
            </w:pPr>
            <w:r w:rsidRPr="00D07A63">
              <w:rPr>
                <w:rFonts w:eastAsia="sans-serif"/>
                <w:b/>
                <w:bCs/>
                <w:i/>
                <w:iCs/>
                <w:color w:val="000000"/>
                <w:sz w:val="28"/>
                <w:szCs w:val="28"/>
                <w:lang w:val="ru-RU"/>
              </w:rPr>
              <w:lastRenderedPageBreak/>
              <w:t>В результате изучения курса учащиеся ученик научится:</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выполнять действия с натуральными числами и обыкновенными дробями, сочетая устные и письменные приёмы вычислений;</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решать текстовые задачи арифметическим способом.</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использовать в ходе решения задач элементарные представления, связанные с приближёнными значениями величин</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 xml:space="preserve">решать простейшие уравнения на основе </w:t>
            </w:r>
            <w:r w:rsidRPr="00D07A63">
              <w:rPr>
                <w:rFonts w:eastAsia="sans-serif"/>
                <w:color w:val="000000"/>
                <w:sz w:val="28"/>
                <w:szCs w:val="28"/>
                <w:lang w:val="ru-RU"/>
              </w:rPr>
              <w:lastRenderedPageBreak/>
              <w:t>зависимостей между компонентами арифметических действий</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пользоваться основными единицами длины, массы, времени, скорости, площади, объёма; выражать более крупные единицы через более мелкие и наоборот</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выполнять устно и письменно арифметические действия над числами, находить значения числовых выражений</w:t>
            </w:r>
          </w:p>
          <w:p w:rsidR="00132DE4" w:rsidRPr="00D07A63" w:rsidRDefault="00D07A63">
            <w:pPr>
              <w:pStyle w:val="a3"/>
              <w:spacing w:beforeAutospacing="0" w:after="120" w:afterAutospacing="0"/>
              <w:jc w:val="both"/>
              <w:rPr>
                <w:sz w:val="28"/>
                <w:szCs w:val="28"/>
                <w:lang w:val="ru-RU"/>
              </w:rPr>
            </w:pPr>
            <w:r w:rsidRPr="00D07A63">
              <w:rPr>
                <w:rFonts w:eastAsia="sans-serif"/>
                <w:b/>
                <w:bCs/>
                <w:color w:val="000000"/>
                <w:sz w:val="28"/>
                <w:szCs w:val="28"/>
                <w:lang w:val="ru-RU"/>
              </w:rPr>
              <w:t>Ученик получит возможность научиться:</w:t>
            </w:r>
          </w:p>
          <w:p w:rsidR="00132DE4" w:rsidRPr="00D07A63" w:rsidRDefault="00D07A63">
            <w:pPr>
              <w:pStyle w:val="a3"/>
              <w:spacing w:beforeAutospacing="0" w:after="120" w:afterAutospacing="0"/>
              <w:ind w:left="720"/>
              <w:rPr>
                <w:sz w:val="28"/>
                <w:szCs w:val="28"/>
                <w:lang w:val="ru-RU"/>
              </w:rPr>
            </w:pPr>
            <w:r>
              <w:rPr>
                <w:rFonts w:eastAsia="sans-serif"/>
                <w:color w:val="000000"/>
                <w:sz w:val="28"/>
                <w:szCs w:val="28"/>
              </w:rPr>
              <w:t> </w:t>
            </w:r>
            <w:r w:rsidRPr="00D07A63">
              <w:rPr>
                <w:rFonts w:eastAsia="sans-serif"/>
                <w:color w:val="000000"/>
                <w:sz w:val="28"/>
                <w:szCs w:val="28"/>
                <w:lang w:val="ru-RU"/>
              </w:rPr>
              <w:t>научиться использовать приёмы, рационализирующие вычисления.</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понять, что числовые данные, которые используются для характеристики объектов окружающего мира, являются преимущественно приближёнными.</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понимать существо понятия алгоритма</w:t>
            </w:r>
          </w:p>
          <w:p w:rsidR="00132DE4" w:rsidRPr="00D07A63" w:rsidRDefault="00D07A63">
            <w:pPr>
              <w:pStyle w:val="a3"/>
              <w:spacing w:beforeAutospacing="0" w:after="120" w:afterAutospacing="0"/>
              <w:ind w:left="720"/>
              <w:rPr>
                <w:sz w:val="28"/>
                <w:szCs w:val="28"/>
                <w:lang w:val="ru-RU"/>
              </w:rPr>
            </w:pPr>
            <w:r w:rsidRPr="00D07A63">
              <w:rPr>
                <w:rFonts w:eastAsia="sans-serif"/>
                <w:color w:val="000000"/>
                <w:sz w:val="28"/>
                <w:szCs w:val="28"/>
                <w:lang w:val="ru-RU"/>
              </w:rPr>
              <w:t>понимать уравнение как важнейшую математическую модель для описания и изучения разнообразных реальных ситуаций.</w:t>
            </w:r>
          </w:p>
          <w:p w:rsidR="00132DE4" w:rsidRPr="00D07A63" w:rsidRDefault="00D07A63">
            <w:pPr>
              <w:pStyle w:val="a3"/>
              <w:spacing w:beforeAutospacing="0" w:after="120" w:afterAutospacing="0"/>
              <w:ind w:left="720"/>
              <w:rPr>
                <w:color w:val="000000"/>
                <w:sz w:val="28"/>
                <w:szCs w:val="28"/>
                <w:lang w:val="ru-RU"/>
              </w:rPr>
            </w:pPr>
            <w:r w:rsidRPr="00D07A63">
              <w:rPr>
                <w:rFonts w:eastAsia="sans-serif"/>
                <w:color w:val="000000"/>
                <w:sz w:val="28"/>
                <w:szCs w:val="28"/>
                <w:lang w:val="ru-RU"/>
              </w:rPr>
              <w:t>уверенно применять аппарат уравнений для решения разнообразных задач из математики</w:t>
            </w:r>
          </w:p>
          <w:p w:rsidR="00132DE4" w:rsidRPr="00D07A63" w:rsidRDefault="00132DE4">
            <w:pPr>
              <w:spacing w:beforeAutospacing="1" w:after="0" w:afterAutospacing="1"/>
              <w:ind w:left="1080"/>
              <w:rPr>
                <w:rFonts w:ascii="Times New Roman" w:hAnsi="Times New Roman" w:cs="Times New Roman"/>
                <w:sz w:val="28"/>
                <w:szCs w:val="28"/>
                <w:lang w:val="ru-RU"/>
              </w:rPr>
            </w:pPr>
          </w:p>
          <w:p w:rsidR="00132DE4" w:rsidRPr="00D07A63" w:rsidRDefault="00132DE4">
            <w:pPr>
              <w:pStyle w:val="a3"/>
              <w:spacing w:beforeAutospacing="0" w:after="120" w:afterAutospacing="0"/>
              <w:rPr>
                <w:color w:val="000000"/>
                <w:sz w:val="28"/>
                <w:szCs w:val="28"/>
                <w:lang w:val="ru-RU"/>
              </w:rPr>
            </w:pPr>
          </w:p>
          <w:p w:rsidR="00132DE4" w:rsidRPr="00D07A63" w:rsidRDefault="00132DE4">
            <w:pPr>
              <w:pStyle w:val="a3"/>
              <w:spacing w:beforeAutospacing="0" w:after="120" w:afterAutospacing="0"/>
              <w:jc w:val="both"/>
              <w:rPr>
                <w:color w:val="000000"/>
                <w:sz w:val="28"/>
                <w:szCs w:val="28"/>
                <w:lang w:val="ru-RU"/>
              </w:rPr>
            </w:pPr>
          </w:p>
        </w:tc>
      </w:tr>
    </w:tbl>
    <w:p w:rsidR="00132DE4" w:rsidRPr="00D07A63" w:rsidRDefault="00132DE4">
      <w:pPr>
        <w:pStyle w:val="a3"/>
        <w:shd w:val="clear" w:color="auto" w:fill="FFFFFF"/>
        <w:spacing w:beforeAutospacing="0" w:after="168" w:afterAutospacing="0"/>
        <w:rPr>
          <w:rFonts w:eastAsia="sans-serif"/>
          <w:color w:val="000000"/>
          <w:sz w:val="28"/>
          <w:szCs w:val="28"/>
          <w:lang w:val="ru-RU"/>
        </w:rPr>
      </w:pPr>
    </w:p>
    <w:p w:rsidR="00132DE4" w:rsidRPr="00D07A63" w:rsidRDefault="00132DE4">
      <w:pPr>
        <w:pStyle w:val="a3"/>
        <w:shd w:val="clear" w:color="auto" w:fill="FFFFFF"/>
        <w:spacing w:beforeAutospacing="0" w:after="120" w:afterAutospacing="0"/>
        <w:rPr>
          <w:rFonts w:eastAsia="sans-serif"/>
          <w:b/>
          <w:bCs/>
          <w:color w:val="000000"/>
          <w:sz w:val="28"/>
          <w:szCs w:val="28"/>
          <w:shd w:val="clear" w:color="auto" w:fill="FFFFFF"/>
          <w:lang w:val="ru-RU"/>
        </w:rPr>
      </w:pPr>
    </w:p>
    <w:p w:rsidR="00132DE4" w:rsidRPr="00D07A63" w:rsidRDefault="00D07A63">
      <w:pPr>
        <w:pStyle w:val="a3"/>
        <w:shd w:val="clear" w:color="auto" w:fill="FFFFFF"/>
        <w:spacing w:beforeAutospacing="0" w:after="120" w:afterAutospacing="0"/>
        <w:rPr>
          <w:rFonts w:eastAsia="sans-serif"/>
          <w:color w:val="000000"/>
          <w:sz w:val="28"/>
          <w:szCs w:val="28"/>
          <w:lang w:val="ru-RU"/>
        </w:rPr>
      </w:pPr>
      <w:r w:rsidRPr="00D07A63">
        <w:rPr>
          <w:rFonts w:eastAsia="sans-serif"/>
          <w:b/>
          <w:bCs/>
          <w:color w:val="000000"/>
          <w:sz w:val="28"/>
          <w:szCs w:val="28"/>
          <w:shd w:val="clear" w:color="auto" w:fill="FFFFFF"/>
          <w:lang w:val="ru-RU"/>
        </w:rPr>
        <w:t>Тематическое планирование курса по математике</w:t>
      </w:r>
    </w:p>
    <w:p w:rsidR="00132DE4" w:rsidRPr="00D07A63" w:rsidRDefault="00D07A63">
      <w:pPr>
        <w:pStyle w:val="a3"/>
        <w:shd w:val="clear" w:color="auto" w:fill="FFFFFF"/>
        <w:spacing w:beforeAutospacing="0" w:after="120" w:afterAutospacing="0"/>
        <w:rPr>
          <w:rFonts w:eastAsia="sans-serif"/>
          <w:color w:val="000000"/>
          <w:sz w:val="28"/>
          <w:szCs w:val="28"/>
          <w:lang w:val="ru-RU"/>
        </w:rPr>
      </w:pPr>
      <w:r w:rsidRPr="00D07A63">
        <w:rPr>
          <w:rFonts w:eastAsia="sans-serif"/>
          <w:b/>
          <w:bCs/>
          <w:color w:val="000000"/>
          <w:sz w:val="28"/>
          <w:szCs w:val="28"/>
          <w:shd w:val="clear" w:color="auto" w:fill="FFFFFF"/>
          <w:lang w:val="ru-RU"/>
        </w:rPr>
        <w:t>(5 класс)</w:t>
      </w:r>
    </w:p>
    <w:p w:rsidR="00132DE4" w:rsidRPr="00D07A63" w:rsidRDefault="00132DE4">
      <w:pPr>
        <w:pStyle w:val="a3"/>
        <w:shd w:val="clear" w:color="auto" w:fill="FFFFFF"/>
        <w:spacing w:beforeAutospacing="0" w:after="168" w:afterAutospacing="0"/>
        <w:rPr>
          <w:rFonts w:eastAsia="sans-serif"/>
          <w:color w:val="000000"/>
          <w:sz w:val="28"/>
          <w:szCs w:val="28"/>
          <w:lang w:val="ru-RU"/>
        </w:rPr>
      </w:pPr>
    </w:p>
    <w:tbl>
      <w:tblPr>
        <w:tblW w:w="9067" w:type="dxa"/>
        <w:shd w:val="clear" w:color="auto" w:fill="FFFFFF"/>
        <w:tblCellMar>
          <w:top w:w="105" w:type="dxa"/>
          <w:left w:w="105" w:type="dxa"/>
          <w:bottom w:w="105" w:type="dxa"/>
          <w:right w:w="105" w:type="dxa"/>
        </w:tblCellMar>
        <w:tblLook w:val="04A0" w:firstRow="1" w:lastRow="0" w:firstColumn="1" w:lastColumn="0" w:noHBand="0" w:noVBand="1"/>
      </w:tblPr>
      <w:tblGrid>
        <w:gridCol w:w="457"/>
        <w:gridCol w:w="4134"/>
        <w:gridCol w:w="1536"/>
        <w:gridCol w:w="2940"/>
      </w:tblGrid>
      <w:tr w:rsidR="00132DE4">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w:t>
            </w:r>
          </w:p>
          <w:p w:rsidR="00132DE4" w:rsidRDefault="00D07A63">
            <w:pPr>
              <w:pStyle w:val="a3"/>
              <w:spacing w:beforeAutospacing="0" w:after="120" w:afterAutospacing="0"/>
              <w:rPr>
                <w:color w:val="000000"/>
                <w:sz w:val="28"/>
                <w:szCs w:val="28"/>
              </w:rPr>
            </w:pPr>
            <w:r>
              <w:rPr>
                <w:rFonts w:eastAsia="sans-serif"/>
                <w:b/>
                <w:bCs/>
                <w:color w:val="000000"/>
                <w:sz w:val="28"/>
                <w:szCs w:val="28"/>
              </w:rPr>
              <w:t>п/п</w:t>
            </w:r>
          </w:p>
        </w:tc>
        <w:tc>
          <w:tcPr>
            <w:tcW w:w="4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Название</w:t>
            </w:r>
          </w:p>
          <w:p w:rsidR="00132DE4" w:rsidRDefault="00D07A63">
            <w:pPr>
              <w:pStyle w:val="a3"/>
              <w:spacing w:beforeAutospacing="0" w:after="120" w:afterAutospacing="0"/>
              <w:rPr>
                <w:color w:val="000000"/>
                <w:sz w:val="28"/>
                <w:szCs w:val="28"/>
              </w:rPr>
            </w:pPr>
            <w:r>
              <w:rPr>
                <w:rFonts w:eastAsia="sans-serif"/>
                <w:b/>
                <w:bCs/>
                <w:color w:val="000000"/>
                <w:sz w:val="28"/>
                <w:szCs w:val="28"/>
              </w:rPr>
              <w:t>раздела, темы</w:t>
            </w: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Кол-во</w:t>
            </w:r>
          </w:p>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часов</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Из них:</w:t>
            </w:r>
          </w:p>
        </w:tc>
      </w:tr>
      <w:tr w:rsidR="00132DE4">
        <w:tc>
          <w:tcPr>
            <w:tcW w:w="45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rPr>
                <w:rFonts w:ascii="Times New Roman" w:eastAsia="sans-serif" w:hAnsi="Times New Roman" w:cs="Times New Roman"/>
                <w:color w:val="252525"/>
                <w:sz w:val="28"/>
                <w:szCs w:val="28"/>
              </w:rPr>
            </w:pPr>
          </w:p>
        </w:tc>
        <w:tc>
          <w:tcPr>
            <w:tcW w:w="4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rPr>
                <w:rFonts w:ascii="Times New Roman" w:eastAsia="sans-serif" w:hAnsi="Times New Roman" w:cs="Times New Roman"/>
                <w:color w:val="252525"/>
                <w:sz w:val="28"/>
                <w:szCs w:val="28"/>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rPr>
                <w:rFonts w:ascii="Times New Roman" w:eastAsia="sans-serif" w:hAnsi="Times New Roman" w:cs="Times New Roman"/>
                <w:color w:val="252525"/>
                <w:sz w:val="28"/>
                <w:szCs w:val="28"/>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rPr>
                <w:color w:val="000000"/>
                <w:sz w:val="28"/>
                <w:szCs w:val="28"/>
              </w:rPr>
            </w:pPr>
            <w:r>
              <w:rPr>
                <w:rFonts w:eastAsia="sans-serif"/>
                <w:b/>
                <w:bCs/>
                <w:color w:val="000000"/>
                <w:sz w:val="28"/>
                <w:szCs w:val="28"/>
              </w:rPr>
              <w:t>контрольные</w:t>
            </w: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w:t>
            </w:r>
          </w:p>
        </w:tc>
        <w:tc>
          <w:tcPr>
            <w:tcW w:w="4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Текстовые задачи</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10</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w:t>
            </w:r>
          </w:p>
        </w:tc>
        <w:tc>
          <w:tcPr>
            <w:tcW w:w="4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Задачи на движение</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10</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w:t>
            </w:r>
          </w:p>
        </w:tc>
        <w:tc>
          <w:tcPr>
            <w:tcW w:w="4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Решение геометрических задач</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6</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4</w:t>
            </w:r>
          </w:p>
        </w:tc>
        <w:tc>
          <w:tcPr>
            <w:tcW w:w="4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Логические задачи и задачи математических олимпиад</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6</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5</w:t>
            </w:r>
          </w:p>
        </w:tc>
        <w:tc>
          <w:tcPr>
            <w:tcW w:w="4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Веселая математика</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lang w:val="ru-RU"/>
              </w:rPr>
            </w:pPr>
            <w:r>
              <w:rPr>
                <w:color w:val="000000"/>
                <w:sz w:val="28"/>
                <w:szCs w:val="28"/>
                <w:lang w:val="ru-RU"/>
              </w:rPr>
              <w:t>2</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ИТОГО:</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lang w:val="ru-RU"/>
              </w:rPr>
            </w:pPr>
            <w:r>
              <w:rPr>
                <w:rFonts w:eastAsia="sans-serif"/>
                <w:b/>
                <w:bCs/>
                <w:color w:val="000000"/>
                <w:sz w:val="28"/>
                <w:szCs w:val="28"/>
              </w:rPr>
              <w:t>3</w:t>
            </w:r>
            <w:r>
              <w:rPr>
                <w:rFonts w:eastAsia="sans-serif"/>
                <w:b/>
                <w:bCs/>
                <w:color w:val="000000"/>
                <w:sz w:val="28"/>
                <w:szCs w:val="28"/>
                <w:lang w:val="ru-RU"/>
              </w:rPr>
              <w:t>4</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bl>
    <w:p w:rsidR="00132DE4" w:rsidRDefault="00D07A63">
      <w:pPr>
        <w:pStyle w:val="a3"/>
        <w:shd w:val="clear" w:color="auto" w:fill="FFFFFF"/>
        <w:spacing w:beforeAutospacing="0" w:after="120" w:afterAutospacing="0"/>
        <w:rPr>
          <w:rFonts w:eastAsia="sans-serif"/>
          <w:color w:val="000000"/>
          <w:sz w:val="28"/>
          <w:szCs w:val="28"/>
        </w:rPr>
      </w:pPr>
      <w:r>
        <w:rPr>
          <w:rFonts w:eastAsia="sans-serif"/>
          <w:b/>
          <w:bCs/>
          <w:color w:val="000000"/>
          <w:sz w:val="28"/>
          <w:szCs w:val="28"/>
          <w:shd w:val="clear" w:color="auto" w:fill="FFFFFF"/>
        </w:rPr>
        <w:t>Тематическое планирование курса по математике</w:t>
      </w:r>
    </w:p>
    <w:p w:rsidR="00132DE4" w:rsidRDefault="00D07A63">
      <w:pPr>
        <w:pStyle w:val="a3"/>
        <w:shd w:val="clear" w:color="auto" w:fill="FFFFFF"/>
        <w:spacing w:beforeAutospacing="0" w:after="120" w:afterAutospacing="0"/>
        <w:rPr>
          <w:rFonts w:eastAsia="sans-serif"/>
          <w:color w:val="000000"/>
          <w:sz w:val="28"/>
          <w:szCs w:val="28"/>
        </w:rPr>
      </w:pPr>
      <w:r>
        <w:rPr>
          <w:rFonts w:eastAsia="sans-serif"/>
          <w:b/>
          <w:bCs/>
          <w:color w:val="000000"/>
          <w:sz w:val="28"/>
          <w:szCs w:val="28"/>
          <w:shd w:val="clear" w:color="auto" w:fill="FFFFFF"/>
        </w:rPr>
        <w:t>(6 класс)</w:t>
      </w:r>
    </w:p>
    <w:tbl>
      <w:tblPr>
        <w:tblW w:w="9091" w:type="dxa"/>
        <w:shd w:val="clear" w:color="auto" w:fill="FFFFFF"/>
        <w:tblCellMar>
          <w:top w:w="105" w:type="dxa"/>
          <w:left w:w="105" w:type="dxa"/>
          <w:bottom w:w="105" w:type="dxa"/>
          <w:right w:w="105" w:type="dxa"/>
        </w:tblCellMar>
        <w:tblLook w:val="04A0" w:firstRow="1" w:lastRow="0" w:firstColumn="1" w:lastColumn="0" w:noHBand="0" w:noVBand="1"/>
      </w:tblPr>
      <w:tblGrid>
        <w:gridCol w:w="457"/>
        <w:gridCol w:w="4170"/>
        <w:gridCol w:w="1392"/>
        <w:gridCol w:w="3072"/>
      </w:tblGrid>
      <w:tr w:rsidR="00132DE4">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w:t>
            </w:r>
          </w:p>
          <w:p w:rsidR="00132DE4" w:rsidRDefault="00D07A63">
            <w:pPr>
              <w:pStyle w:val="a3"/>
              <w:spacing w:beforeAutospacing="0" w:after="120" w:afterAutospacing="0"/>
              <w:rPr>
                <w:color w:val="000000"/>
                <w:sz w:val="28"/>
                <w:szCs w:val="28"/>
              </w:rPr>
            </w:pPr>
            <w:r>
              <w:rPr>
                <w:rFonts w:eastAsia="sans-serif"/>
                <w:b/>
                <w:bCs/>
                <w:color w:val="000000"/>
                <w:sz w:val="28"/>
                <w:szCs w:val="28"/>
              </w:rPr>
              <w:t>п/п</w:t>
            </w:r>
          </w:p>
        </w:tc>
        <w:tc>
          <w:tcPr>
            <w:tcW w:w="41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Название</w:t>
            </w:r>
          </w:p>
          <w:p w:rsidR="00132DE4" w:rsidRDefault="00D07A63">
            <w:pPr>
              <w:pStyle w:val="a3"/>
              <w:spacing w:beforeAutospacing="0" w:after="120" w:afterAutospacing="0"/>
              <w:rPr>
                <w:color w:val="000000"/>
                <w:sz w:val="28"/>
                <w:szCs w:val="28"/>
              </w:rPr>
            </w:pPr>
            <w:r>
              <w:rPr>
                <w:rFonts w:eastAsia="sans-serif"/>
                <w:b/>
                <w:bCs/>
                <w:color w:val="000000"/>
                <w:sz w:val="28"/>
                <w:szCs w:val="28"/>
              </w:rPr>
              <w:t>раздела, темы</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Кол-во</w:t>
            </w:r>
          </w:p>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часов</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Из них:</w:t>
            </w:r>
          </w:p>
        </w:tc>
      </w:tr>
      <w:tr w:rsidR="00132DE4">
        <w:tc>
          <w:tcPr>
            <w:tcW w:w="45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rPr>
                <w:rFonts w:ascii="Times New Roman" w:eastAsia="sans-serif" w:hAnsi="Times New Roman" w:cs="Times New Roman"/>
                <w:color w:val="252525"/>
                <w:sz w:val="28"/>
                <w:szCs w:val="28"/>
              </w:rPr>
            </w:pPr>
          </w:p>
        </w:tc>
        <w:tc>
          <w:tcPr>
            <w:tcW w:w="41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rPr>
                <w:rFonts w:ascii="Times New Roman" w:eastAsia="sans-serif" w:hAnsi="Times New Roman" w:cs="Times New Roman"/>
                <w:color w:val="252525"/>
                <w:sz w:val="28"/>
                <w:szCs w:val="28"/>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rPr>
                <w:rFonts w:ascii="Times New Roman" w:eastAsia="sans-serif" w:hAnsi="Times New Roman" w:cs="Times New Roman"/>
                <w:color w:val="252525"/>
                <w:sz w:val="28"/>
                <w:szCs w:val="28"/>
              </w:rPr>
            </w:pP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rPr>
                <w:color w:val="000000"/>
                <w:sz w:val="28"/>
                <w:szCs w:val="28"/>
              </w:rPr>
            </w:pPr>
            <w:r>
              <w:rPr>
                <w:rFonts w:eastAsia="sans-serif"/>
                <w:b/>
                <w:bCs/>
                <w:color w:val="000000"/>
                <w:sz w:val="28"/>
                <w:szCs w:val="28"/>
              </w:rPr>
              <w:t>контрольные</w:t>
            </w: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Задачи на движение</w:t>
            </w:r>
          </w:p>
          <w:p w:rsidR="00132DE4" w:rsidRDefault="00132DE4">
            <w:pPr>
              <w:pStyle w:val="a3"/>
              <w:spacing w:beforeAutospacing="0" w:after="120" w:afterAutospacing="0"/>
              <w:rPr>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6</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зависимость между компонентами</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5</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Задачи на проценты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9</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4</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Задачи на пропорции</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5</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Старинные задачи</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6</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Задачи математических олимпиад</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Резерв</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D07A63">
            <w:pPr>
              <w:pStyle w:val="a3"/>
              <w:spacing w:beforeAutospacing="0" w:after="120" w:afterAutospacing="0"/>
              <w:jc w:val="center"/>
              <w:rPr>
                <w:color w:val="000000"/>
                <w:sz w:val="28"/>
                <w:szCs w:val="28"/>
                <w:lang w:val="ru-RU"/>
              </w:rPr>
            </w:pPr>
            <w:r>
              <w:rPr>
                <w:color w:val="000000"/>
                <w:sz w:val="28"/>
                <w:szCs w:val="28"/>
                <w:lang w:val="ru-RU"/>
              </w:rPr>
              <w:t>5</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r w:rsidR="00132DE4">
        <w:tc>
          <w:tcPr>
            <w:tcW w:w="4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ИТОГО:</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lang w:val="ru-RU"/>
              </w:rPr>
            </w:pPr>
            <w:r>
              <w:rPr>
                <w:rFonts w:eastAsia="sans-serif"/>
                <w:b/>
                <w:bCs/>
                <w:color w:val="000000"/>
                <w:sz w:val="28"/>
                <w:szCs w:val="28"/>
              </w:rPr>
              <w:t>3</w:t>
            </w:r>
            <w:r>
              <w:rPr>
                <w:rFonts w:eastAsia="sans-serif"/>
                <w:b/>
                <w:bCs/>
                <w:color w:val="000000"/>
                <w:sz w:val="28"/>
                <w:szCs w:val="28"/>
                <w:lang w:val="ru-RU"/>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32DE4" w:rsidRDefault="00132DE4">
            <w:pPr>
              <w:pStyle w:val="a3"/>
              <w:spacing w:beforeAutospacing="0" w:after="120" w:afterAutospacing="0"/>
              <w:jc w:val="center"/>
              <w:rPr>
                <w:color w:val="000000"/>
                <w:sz w:val="28"/>
                <w:szCs w:val="28"/>
              </w:rPr>
            </w:pPr>
          </w:p>
        </w:tc>
      </w:tr>
    </w:tbl>
    <w:p w:rsidR="00132DE4" w:rsidRDefault="00132DE4">
      <w:pPr>
        <w:pStyle w:val="a3"/>
        <w:shd w:val="clear" w:color="auto" w:fill="FFFFFF"/>
        <w:spacing w:beforeAutospacing="0" w:after="168" w:afterAutospacing="0"/>
        <w:rPr>
          <w:rFonts w:eastAsia="sans-serif"/>
          <w:color w:val="000000"/>
          <w:sz w:val="28"/>
          <w:szCs w:val="28"/>
        </w:rPr>
      </w:pPr>
    </w:p>
    <w:p w:rsidR="00132DE4" w:rsidRDefault="00132DE4">
      <w:pPr>
        <w:pStyle w:val="a3"/>
        <w:shd w:val="clear" w:color="auto" w:fill="FFFFFF"/>
        <w:spacing w:beforeAutospacing="0" w:after="168" w:afterAutospacing="0"/>
        <w:rPr>
          <w:rFonts w:eastAsia="sans-serif"/>
          <w:color w:val="000000"/>
          <w:sz w:val="28"/>
          <w:szCs w:val="28"/>
        </w:rPr>
      </w:pPr>
    </w:p>
    <w:p w:rsidR="00132DE4" w:rsidRDefault="00132DE4">
      <w:pPr>
        <w:pStyle w:val="a3"/>
        <w:shd w:val="clear" w:color="auto" w:fill="FFFFFF"/>
        <w:spacing w:beforeAutospacing="0" w:after="120" w:afterAutospacing="0"/>
        <w:jc w:val="center"/>
        <w:rPr>
          <w:rFonts w:eastAsia="sans-serif"/>
          <w:color w:val="000000"/>
          <w:sz w:val="28"/>
          <w:szCs w:val="28"/>
        </w:rPr>
      </w:pPr>
    </w:p>
    <w:p w:rsidR="00132DE4" w:rsidRDefault="00132DE4">
      <w:pPr>
        <w:pStyle w:val="a3"/>
        <w:shd w:val="clear" w:color="auto" w:fill="FFFFFF"/>
        <w:spacing w:beforeAutospacing="0" w:after="120" w:afterAutospacing="0"/>
        <w:jc w:val="right"/>
        <w:rPr>
          <w:rFonts w:eastAsia="sans-serif"/>
          <w:color w:val="000000"/>
          <w:sz w:val="28"/>
          <w:szCs w:val="28"/>
        </w:rPr>
      </w:pPr>
    </w:p>
    <w:p w:rsidR="00132DE4" w:rsidRDefault="00132DE4">
      <w:pPr>
        <w:pStyle w:val="a3"/>
        <w:shd w:val="clear" w:color="auto" w:fill="FFFFFF"/>
        <w:spacing w:beforeAutospacing="0" w:after="120" w:afterAutospacing="0"/>
        <w:jc w:val="center"/>
        <w:rPr>
          <w:rFonts w:eastAsia="sans-serif"/>
          <w:color w:val="000000"/>
          <w:sz w:val="28"/>
          <w:szCs w:val="28"/>
        </w:rPr>
      </w:pPr>
    </w:p>
    <w:p w:rsidR="00132DE4" w:rsidRDefault="00132DE4">
      <w:pPr>
        <w:pStyle w:val="a3"/>
        <w:shd w:val="clear" w:color="auto" w:fill="FFFFFF"/>
        <w:spacing w:beforeAutospacing="0" w:after="120" w:afterAutospacing="0"/>
        <w:jc w:val="center"/>
        <w:rPr>
          <w:rFonts w:eastAsia="sans-serif"/>
          <w:color w:val="000000"/>
          <w:sz w:val="28"/>
          <w:szCs w:val="28"/>
        </w:rPr>
      </w:pPr>
    </w:p>
    <w:p w:rsidR="00132DE4" w:rsidRDefault="00D07A63">
      <w:pPr>
        <w:pStyle w:val="a3"/>
        <w:shd w:val="clear" w:color="auto" w:fill="FFFFFF"/>
        <w:spacing w:beforeAutospacing="0" w:after="120" w:afterAutospacing="0"/>
        <w:jc w:val="center"/>
        <w:rPr>
          <w:rFonts w:eastAsia="sans-serif"/>
          <w:color w:val="000000"/>
          <w:sz w:val="28"/>
          <w:szCs w:val="28"/>
        </w:rPr>
      </w:pPr>
      <w:r>
        <w:rPr>
          <w:rFonts w:eastAsia="sans-serif"/>
          <w:b/>
          <w:bCs/>
          <w:color w:val="000000"/>
          <w:sz w:val="28"/>
          <w:szCs w:val="28"/>
          <w:shd w:val="clear" w:color="auto" w:fill="FFFFFF"/>
        </w:rPr>
        <w:t>Календарно-тематическое планирование</w:t>
      </w:r>
      <w:r>
        <w:rPr>
          <w:rFonts w:eastAsia="sans-serif"/>
          <w:color w:val="000000"/>
          <w:sz w:val="28"/>
          <w:szCs w:val="28"/>
          <w:shd w:val="clear" w:color="auto" w:fill="FFFFFF"/>
        </w:rPr>
        <w:t xml:space="preserve"> </w:t>
      </w:r>
    </w:p>
    <w:p w:rsidR="00132DE4" w:rsidRDefault="00132DE4">
      <w:pPr>
        <w:pStyle w:val="a3"/>
        <w:shd w:val="clear" w:color="auto" w:fill="FFFFFF"/>
        <w:spacing w:beforeAutospacing="0" w:after="120" w:afterAutospacing="0"/>
        <w:jc w:val="center"/>
        <w:rPr>
          <w:rFonts w:eastAsia="sans-serif"/>
          <w:color w:val="000000"/>
          <w:sz w:val="28"/>
          <w:szCs w:val="28"/>
        </w:rPr>
      </w:pPr>
    </w:p>
    <w:p w:rsidR="00132DE4" w:rsidRDefault="00132DE4">
      <w:pPr>
        <w:pStyle w:val="a3"/>
        <w:shd w:val="clear" w:color="auto" w:fill="FFFFFF"/>
        <w:spacing w:beforeAutospacing="0" w:after="120" w:afterAutospacing="0"/>
        <w:jc w:val="center"/>
        <w:rPr>
          <w:rFonts w:eastAsia="sans-serif"/>
          <w:color w:val="000000"/>
          <w:sz w:val="28"/>
          <w:szCs w:val="28"/>
        </w:rPr>
      </w:pPr>
    </w:p>
    <w:p w:rsidR="00132DE4" w:rsidRDefault="00D07A63">
      <w:pPr>
        <w:pStyle w:val="a3"/>
        <w:shd w:val="clear" w:color="auto" w:fill="FFFFFF"/>
        <w:spacing w:beforeAutospacing="0" w:after="120" w:afterAutospacing="0"/>
        <w:jc w:val="center"/>
        <w:rPr>
          <w:rFonts w:eastAsia="sans-serif"/>
          <w:color w:val="000000"/>
          <w:sz w:val="28"/>
          <w:szCs w:val="28"/>
        </w:rPr>
      </w:pPr>
      <w:r>
        <w:rPr>
          <w:rFonts w:eastAsia="sans-serif"/>
          <w:b/>
          <w:bCs/>
          <w:color w:val="000000"/>
          <w:sz w:val="28"/>
          <w:szCs w:val="28"/>
          <w:shd w:val="clear" w:color="auto" w:fill="FFFFFF"/>
        </w:rPr>
        <w:t>Учебно-тематический план</w:t>
      </w:r>
    </w:p>
    <w:p w:rsidR="00132DE4" w:rsidRDefault="00132DE4">
      <w:pPr>
        <w:pStyle w:val="a3"/>
        <w:shd w:val="clear" w:color="auto" w:fill="FFFFFF"/>
        <w:spacing w:beforeAutospacing="0" w:after="168" w:afterAutospacing="0"/>
        <w:rPr>
          <w:rFonts w:eastAsia="sans-serif"/>
          <w:color w:val="000000"/>
          <w:sz w:val="28"/>
          <w:szCs w:val="28"/>
        </w:rPr>
      </w:pPr>
    </w:p>
    <w:tbl>
      <w:tblPr>
        <w:tblW w:w="7656" w:type="dxa"/>
        <w:shd w:val="clear" w:color="auto" w:fill="FFFFFF"/>
        <w:tblCellMar>
          <w:top w:w="105" w:type="dxa"/>
          <w:left w:w="105" w:type="dxa"/>
          <w:bottom w:w="105" w:type="dxa"/>
          <w:right w:w="105" w:type="dxa"/>
        </w:tblCellMar>
        <w:tblLook w:val="04A0" w:firstRow="1" w:lastRow="0" w:firstColumn="1" w:lastColumn="0" w:noHBand="0" w:noVBand="1"/>
      </w:tblPr>
      <w:tblGrid>
        <w:gridCol w:w="732"/>
        <w:gridCol w:w="5819"/>
        <w:gridCol w:w="1105"/>
      </w:tblGrid>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 урока</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Тема занятия</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Кол-во часов</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Текстовые задачи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10ч</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текстовых задач. Повторение курса начальной школы.</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lang w:val="ru-RU"/>
              </w:rPr>
            </w:pPr>
            <w:r>
              <w:rPr>
                <w:color w:val="000000"/>
                <w:sz w:val="28"/>
                <w:szCs w:val="28"/>
                <w:lang w:val="ru-RU"/>
              </w:rPr>
              <w:t>03.09</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Компоненты задачи.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lang w:val="ru-RU"/>
              </w:rPr>
            </w:pPr>
            <w:r>
              <w:rPr>
                <w:color w:val="000000"/>
                <w:sz w:val="28"/>
                <w:szCs w:val="28"/>
                <w:lang w:val="ru-RU"/>
              </w:rPr>
              <w:t>10.09</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с многозначными числами.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17.09</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4</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Компоненты арифметических действий. Решение задач на зависимость между компонентами.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24.09</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5</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Алгоритм решения задач на составление числовых и буквенных выражений.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01.10</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6</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составление числовых выражений.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08.10</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7</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составление числовых выражений.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15.10</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8</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составление буквенных выражений.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22.10</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9</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с помощью уравнений.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12.11</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10</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Решение текстовых задач</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19.11</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Задачи на движение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10ч</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Зависимость трех компонентов движения.</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26.11</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12</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sidRPr="00D07A63">
              <w:rPr>
                <w:rFonts w:eastAsia="sans-serif"/>
                <w:color w:val="000000"/>
                <w:sz w:val="28"/>
                <w:szCs w:val="28"/>
                <w:lang w:val="ru-RU"/>
              </w:rPr>
              <w:t xml:space="preserve">Задачи на движение по суше. </w:t>
            </w:r>
            <w:r>
              <w:rPr>
                <w:rFonts w:eastAsia="sans-serif"/>
                <w:color w:val="000000"/>
                <w:sz w:val="28"/>
                <w:szCs w:val="28"/>
              </w:rPr>
              <w:t>Встречное направление.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03.12</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13</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 xml:space="preserve">Задачи на движение по суше.в одном </w:t>
            </w:r>
            <w:r w:rsidRPr="00D07A63">
              <w:rPr>
                <w:rFonts w:eastAsia="sans-serif"/>
                <w:color w:val="000000"/>
                <w:sz w:val="28"/>
                <w:szCs w:val="28"/>
                <w:lang w:val="ru-RU"/>
              </w:rPr>
              <w:lastRenderedPageBreak/>
              <w:t>направлении.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lastRenderedPageBreak/>
              <w:t>10.12</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lastRenderedPageBreak/>
              <w:t>14</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суше в разных направлениях .</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17.12</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15</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суше.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24.12</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16</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воде. в стоячей воде.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14.01</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17</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воде по течению.</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21.01</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18</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воде против течения.</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28.01</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19</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воде.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jc w:val="center"/>
              <w:rPr>
                <w:color w:val="000000"/>
                <w:sz w:val="28"/>
                <w:szCs w:val="28"/>
                <w:lang w:val="ru-RU"/>
              </w:rPr>
            </w:pPr>
            <w:r>
              <w:rPr>
                <w:color w:val="000000"/>
                <w:sz w:val="28"/>
                <w:szCs w:val="28"/>
                <w:lang w:val="ru-RU"/>
              </w:rPr>
              <w:t>04.02</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20</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Решение задач на движение.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11.02</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Решение геометрических задач</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6ч</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Компоненты геометрической задачи.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18.02</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22</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Фигуры на плоскости. Рисование фигур.</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25.02</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23</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Разрезание плоских фигур на равные части.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04.03</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24</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Геометрические фигуры в пространстве.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11.03</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25</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Разрезание объемных фигур на равные части.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18.03</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26</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Практическая работа.</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25.03</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b/>
                <w:bCs/>
                <w:color w:val="000000"/>
                <w:sz w:val="28"/>
                <w:szCs w:val="28"/>
                <w:lang w:val="ru-RU"/>
              </w:rPr>
              <w:t>Логические задачи и задачи математических олимпиад</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6ч</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27</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Дерево возможных вариантов.</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08.04</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28</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Задачи со спичками.</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15.04</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29</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Вероятность событий.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22.04</w:t>
            </w:r>
          </w:p>
        </w:tc>
      </w:tr>
      <w:tr w:rsidR="00132DE4" w:rsidRPr="00D07A63"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30</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вероятность событий.</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29.04</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Решение задач табличным методом.</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06.05</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32</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Логические задачи. Самостоятельная работа.</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13.05</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Веселая математика</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2ч</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33</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Урок-путешествие.</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13.05</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34</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Итоговый урок</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Pr>
                <w:color w:val="000000"/>
                <w:sz w:val="28"/>
                <w:szCs w:val="28"/>
                <w:lang w:val="ru-RU"/>
              </w:rPr>
              <w:t>20.05</w:t>
            </w:r>
          </w:p>
        </w:tc>
      </w:tr>
      <w:tr w:rsidR="00132DE4" w:rsidTr="00D07A63">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Итого</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34 ч</w:t>
            </w:r>
          </w:p>
        </w:tc>
      </w:tr>
    </w:tbl>
    <w:p w:rsidR="00132DE4" w:rsidRDefault="00132DE4">
      <w:pPr>
        <w:pStyle w:val="a3"/>
        <w:shd w:val="clear" w:color="auto" w:fill="FFFFFF"/>
        <w:spacing w:beforeAutospacing="0" w:after="120" w:afterAutospacing="0"/>
        <w:jc w:val="center"/>
        <w:rPr>
          <w:rFonts w:eastAsia="sans-serif"/>
          <w:color w:val="000000"/>
          <w:sz w:val="28"/>
          <w:szCs w:val="28"/>
        </w:rPr>
      </w:pPr>
    </w:p>
    <w:p w:rsidR="00132DE4" w:rsidRDefault="00D07A63">
      <w:pPr>
        <w:pStyle w:val="a3"/>
        <w:shd w:val="clear" w:color="auto" w:fill="FFFFFF"/>
        <w:spacing w:beforeAutospacing="0" w:after="120" w:afterAutospacing="0"/>
        <w:rPr>
          <w:rFonts w:eastAsia="sans-serif"/>
          <w:color w:val="000000"/>
          <w:sz w:val="28"/>
          <w:szCs w:val="28"/>
        </w:rPr>
      </w:pPr>
      <w:r>
        <w:rPr>
          <w:rFonts w:eastAsia="sans-serif"/>
          <w:b/>
          <w:bCs/>
          <w:color w:val="000000"/>
          <w:sz w:val="28"/>
          <w:szCs w:val="28"/>
          <w:shd w:val="clear" w:color="auto" w:fill="FFFFFF"/>
        </w:rPr>
        <w:t>6 класс</w:t>
      </w:r>
    </w:p>
    <w:p w:rsidR="00132DE4" w:rsidRDefault="00132DE4">
      <w:pPr>
        <w:pStyle w:val="a3"/>
        <w:shd w:val="clear" w:color="auto" w:fill="FFFFFF"/>
        <w:spacing w:beforeAutospacing="0" w:after="120" w:afterAutospacing="0"/>
        <w:rPr>
          <w:rFonts w:eastAsia="sans-serif"/>
          <w:color w:val="000000"/>
          <w:sz w:val="28"/>
          <w:szCs w:val="28"/>
        </w:rPr>
      </w:pPr>
    </w:p>
    <w:p w:rsidR="00132DE4" w:rsidRDefault="00132DE4">
      <w:pPr>
        <w:pStyle w:val="a3"/>
        <w:shd w:val="clear" w:color="auto" w:fill="FFFFFF"/>
        <w:spacing w:beforeAutospacing="0" w:after="120" w:afterAutospacing="0"/>
        <w:jc w:val="center"/>
        <w:rPr>
          <w:rFonts w:eastAsia="sans-serif"/>
          <w:color w:val="000000"/>
          <w:sz w:val="28"/>
          <w:szCs w:val="28"/>
        </w:rPr>
      </w:pPr>
    </w:p>
    <w:tbl>
      <w:tblPr>
        <w:tblW w:w="7656" w:type="dxa"/>
        <w:shd w:val="clear" w:color="auto" w:fill="FFFFFF"/>
        <w:tblCellMar>
          <w:top w:w="105" w:type="dxa"/>
          <w:left w:w="105" w:type="dxa"/>
          <w:bottom w:w="105" w:type="dxa"/>
          <w:right w:w="105" w:type="dxa"/>
        </w:tblCellMar>
        <w:tblLook w:val="04A0" w:firstRow="1" w:lastRow="0" w:firstColumn="1" w:lastColumn="0" w:noHBand="0" w:noVBand="1"/>
      </w:tblPr>
      <w:tblGrid>
        <w:gridCol w:w="1085"/>
        <w:gridCol w:w="5064"/>
        <w:gridCol w:w="1507"/>
      </w:tblGrid>
      <w:tr w:rsidR="00132DE4"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 </w:t>
            </w:r>
            <w:r>
              <w:rPr>
                <w:rFonts w:eastAsia="sans-serif"/>
                <w:b/>
                <w:bCs/>
                <w:color w:val="000000"/>
                <w:sz w:val="28"/>
                <w:szCs w:val="28"/>
              </w:rPr>
              <w:t>урока</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Тема урока</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Количество часов</w:t>
            </w:r>
          </w:p>
        </w:tc>
      </w:tr>
      <w:tr w:rsidR="00132DE4"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132DE4">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b/>
                <w:bCs/>
                <w:color w:val="000000"/>
                <w:sz w:val="28"/>
                <w:szCs w:val="28"/>
              </w:rPr>
              <w:t>Задачи на движение</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b/>
                <w:bCs/>
                <w:color w:val="000000"/>
                <w:sz w:val="28"/>
                <w:szCs w:val="28"/>
              </w:rPr>
              <w:t>6</w:t>
            </w:r>
          </w:p>
        </w:tc>
      </w:tr>
      <w:tr w:rsidR="00132DE4"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1</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Pr="00D07A63" w:rsidRDefault="00D07A63">
            <w:pPr>
              <w:pStyle w:val="a3"/>
              <w:spacing w:beforeAutospacing="0" w:after="120" w:afterAutospacing="0"/>
              <w:rPr>
                <w:color w:val="000000"/>
                <w:sz w:val="28"/>
                <w:szCs w:val="28"/>
                <w:lang w:val="ru-RU"/>
              </w:rPr>
            </w:pPr>
            <w:r w:rsidRPr="00D07A63">
              <w:rPr>
                <w:rFonts w:eastAsia="sans-serif"/>
                <w:color w:val="000000"/>
                <w:sz w:val="28"/>
                <w:szCs w:val="28"/>
                <w:lang w:val="ru-RU"/>
              </w:rPr>
              <w:t>Сложные задачи на движение</w:t>
            </w:r>
            <w:r w:rsidRPr="00D07A63">
              <w:rPr>
                <w:rFonts w:eastAsia="sans-serif"/>
                <w:b/>
                <w:bCs/>
                <w:color w:val="000000"/>
                <w:sz w:val="28"/>
                <w:szCs w:val="28"/>
                <w:lang w:val="ru-RU"/>
              </w:rPr>
              <w:t>.</w:t>
            </w:r>
            <w:r>
              <w:rPr>
                <w:rFonts w:eastAsia="sans-serif"/>
                <w:color w:val="000000"/>
                <w:sz w:val="28"/>
                <w:szCs w:val="28"/>
              </w:rPr>
              <w:t> </w:t>
            </w:r>
            <w:r w:rsidRPr="00D07A63">
              <w:rPr>
                <w:rFonts w:eastAsia="sans-serif"/>
                <w:color w:val="000000"/>
                <w:sz w:val="28"/>
                <w:szCs w:val="28"/>
                <w:lang w:val="ru-RU"/>
              </w:rPr>
              <w:t>Виды движения по суше: встречное, в одном направлении, в противоположном направлении, вдогонку.</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lang w:val="ru-RU"/>
              </w:rPr>
            </w:pPr>
            <w:r>
              <w:rPr>
                <w:color w:val="000000"/>
                <w:sz w:val="28"/>
                <w:szCs w:val="28"/>
                <w:lang w:val="ru-RU"/>
              </w:rPr>
              <w:t>03.09</w:t>
            </w:r>
          </w:p>
        </w:tc>
      </w:tr>
      <w:tr w:rsidR="00132DE4"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rPr>
            </w:pPr>
            <w:r>
              <w:rPr>
                <w:rFonts w:eastAsia="sans-serif"/>
                <w:color w:val="000000"/>
                <w:sz w:val="28"/>
                <w:szCs w:val="28"/>
              </w:rPr>
              <w:t>2</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rPr>
                <w:color w:val="000000"/>
                <w:sz w:val="28"/>
                <w:szCs w:val="28"/>
              </w:rPr>
            </w:pPr>
            <w:r>
              <w:rPr>
                <w:rFonts w:eastAsia="sans-serif"/>
                <w:color w:val="000000"/>
                <w:sz w:val="28"/>
                <w:szCs w:val="28"/>
              </w:rPr>
              <w:t>Особенности каждого вида движения.</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32DE4" w:rsidRDefault="00D07A63">
            <w:pPr>
              <w:pStyle w:val="a3"/>
              <w:spacing w:beforeAutospacing="0" w:after="120" w:afterAutospacing="0"/>
              <w:jc w:val="center"/>
              <w:rPr>
                <w:color w:val="000000"/>
                <w:sz w:val="28"/>
                <w:szCs w:val="28"/>
                <w:lang w:val="ru-RU"/>
              </w:rPr>
            </w:pPr>
            <w:r>
              <w:rPr>
                <w:rFonts w:eastAsia="sans-serif"/>
                <w:color w:val="000000"/>
                <w:sz w:val="28"/>
                <w:szCs w:val="28"/>
              </w:rPr>
              <w:t>1</w:t>
            </w:r>
            <w:r>
              <w:rPr>
                <w:rFonts w:eastAsia="sans-serif"/>
                <w:color w:val="000000"/>
                <w:sz w:val="28"/>
                <w:szCs w:val="28"/>
                <w:lang w:val="ru-RU"/>
              </w:rPr>
              <w:t>0.09</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3</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Связь трех компонентов задачи (скорость, время, расстояние) при каждом виде движения.</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17.09</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4</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движение по воде. Виды движения по воде: по течению, против течения, в стоячей воде.</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24.09</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5</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Движение по течению. Решение задач.</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01.10</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6</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sidRPr="00D07A63">
              <w:rPr>
                <w:rFonts w:eastAsia="sans-serif"/>
                <w:color w:val="000000"/>
                <w:sz w:val="28"/>
                <w:szCs w:val="28"/>
                <w:lang w:val="ru-RU"/>
              </w:rPr>
              <w:t xml:space="preserve">Движение против течения. Движение в стоячей воде. </w:t>
            </w:r>
            <w:r>
              <w:rPr>
                <w:rFonts w:eastAsia="sans-serif"/>
                <w:color w:val="000000"/>
                <w:sz w:val="28"/>
                <w:szCs w:val="28"/>
              </w:rPr>
              <w:t>Решение задач.</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08.10</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b/>
                <w:bCs/>
                <w:color w:val="000000"/>
                <w:sz w:val="28"/>
                <w:szCs w:val="28"/>
                <w:lang w:val="ru-RU"/>
              </w:rPr>
              <w:t>Задачи на зависимость между компонентами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7</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Решение комбинаторных задач.</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15.10</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8</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Задачи на время.</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22.10</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9</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работу. Задачи на производительность труда.</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12.11</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10</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Задачи на «бассейн».</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19.11</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11</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Задачи на планирование.</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040BCF" w:rsidRDefault="00040BCF" w:rsidP="00040BCF">
            <w:pPr>
              <w:pStyle w:val="a3"/>
              <w:spacing w:beforeAutospacing="0" w:after="120" w:afterAutospacing="0"/>
              <w:jc w:val="center"/>
              <w:rPr>
                <w:color w:val="000000"/>
                <w:sz w:val="28"/>
                <w:szCs w:val="28"/>
                <w:lang w:val="ru-RU"/>
              </w:rPr>
            </w:pPr>
            <w:r>
              <w:rPr>
                <w:color w:val="000000"/>
                <w:sz w:val="28"/>
                <w:szCs w:val="28"/>
                <w:lang w:val="ru-RU"/>
              </w:rPr>
              <w:t>26.11</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b/>
                <w:bCs/>
                <w:color w:val="000000"/>
                <w:sz w:val="28"/>
                <w:szCs w:val="28"/>
              </w:rPr>
              <w:t>Задачи на проценты</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b/>
                <w:bCs/>
                <w:color w:val="000000"/>
                <w:sz w:val="28"/>
                <w:szCs w:val="28"/>
              </w:rPr>
              <w:t>9</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12</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sidRPr="00D07A63">
              <w:rPr>
                <w:rFonts w:eastAsia="sans-serif"/>
                <w:color w:val="000000"/>
                <w:sz w:val="28"/>
                <w:szCs w:val="28"/>
                <w:lang w:val="ru-RU"/>
              </w:rPr>
              <w:t>Задачи на процентные отношения</w:t>
            </w:r>
            <w:r w:rsidRPr="00D07A63">
              <w:rPr>
                <w:rFonts w:eastAsia="sans-serif"/>
                <w:b/>
                <w:bCs/>
                <w:color w:val="000000"/>
                <w:sz w:val="28"/>
                <w:szCs w:val="28"/>
                <w:lang w:val="ru-RU"/>
              </w:rPr>
              <w:t>.</w:t>
            </w:r>
            <w:r>
              <w:rPr>
                <w:rFonts w:eastAsia="sans-serif"/>
                <w:color w:val="000000"/>
                <w:sz w:val="28"/>
                <w:szCs w:val="28"/>
              </w:rPr>
              <w:t> </w:t>
            </w:r>
            <w:r w:rsidRPr="00D07A63">
              <w:rPr>
                <w:rFonts w:eastAsia="sans-serif"/>
                <w:color w:val="000000"/>
                <w:sz w:val="28"/>
                <w:szCs w:val="28"/>
                <w:lang w:val="ru-RU"/>
              </w:rPr>
              <w:t xml:space="preserve">Проценты. </w:t>
            </w:r>
            <w:r>
              <w:rPr>
                <w:rFonts w:eastAsia="sans-serif"/>
                <w:color w:val="000000"/>
                <w:sz w:val="28"/>
                <w:szCs w:val="28"/>
              </w:rPr>
              <w:t>Нахождение процента от числа.</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03.12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13</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нахождение части числа и числа по части.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10.12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14</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текстовых задач по теме «Процентные вычисления в жизненных ситуациях».</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17.12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lastRenderedPageBreak/>
              <w:t>15</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последовательное повышение и понижение цены.</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24.12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16</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последовательное повышение и понижение цены.</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14.01</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17</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последовательное повышение и понижение цены.</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21.01</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18</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смеси и сплавы. Задачи на последовательное выпаривание и высушивание.</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28.01</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19</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смеси и сплавы.</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jc w:val="center"/>
              <w:rPr>
                <w:color w:val="000000"/>
                <w:sz w:val="28"/>
                <w:szCs w:val="28"/>
                <w:lang w:val="ru-RU"/>
              </w:rPr>
            </w:pPr>
            <w:r>
              <w:rPr>
                <w:color w:val="000000"/>
                <w:sz w:val="28"/>
                <w:szCs w:val="28"/>
                <w:lang w:val="ru-RU"/>
              </w:rPr>
              <w:t>04.02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20</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последовательное выпаривание и высушивание.</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11.02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b/>
                <w:bCs/>
                <w:color w:val="000000"/>
                <w:sz w:val="28"/>
                <w:szCs w:val="28"/>
              </w:rPr>
              <w:t>Задачи на пропорцию</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b/>
                <w:bCs/>
                <w:color w:val="000000"/>
                <w:sz w:val="28"/>
                <w:szCs w:val="28"/>
              </w:rPr>
              <w:t>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21</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Задачи на прямую и обратную пропорциональность.</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18.02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22</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прямую пропорциональность.</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25.02</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23</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sidRPr="00D07A63">
              <w:rPr>
                <w:rFonts w:eastAsia="sans-serif"/>
                <w:color w:val="000000"/>
                <w:sz w:val="28"/>
                <w:szCs w:val="28"/>
                <w:lang w:val="ru-RU"/>
              </w:rPr>
              <w:t>Решение задач на обратную пропорциональность.</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04.03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b/>
                <w:bCs/>
                <w:color w:val="000000"/>
                <w:sz w:val="28"/>
                <w:szCs w:val="28"/>
              </w:rPr>
              <w:t>Задачи математических олимпиад</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b/>
                <w:bCs/>
                <w:color w:val="000000"/>
                <w:sz w:val="28"/>
                <w:szCs w:val="28"/>
              </w:rPr>
              <w:t>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24</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sidRPr="00D07A63">
              <w:rPr>
                <w:rFonts w:eastAsia="sans-serif"/>
                <w:color w:val="000000"/>
                <w:sz w:val="28"/>
                <w:szCs w:val="28"/>
                <w:lang w:val="ru-RU"/>
              </w:rPr>
              <w:t>Задачи математических олимпиад</w:t>
            </w:r>
            <w:r w:rsidRPr="00D07A63">
              <w:rPr>
                <w:rFonts w:eastAsia="sans-serif"/>
                <w:b/>
                <w:bCs/>
                <w:color w:val="000000"/>
                <w:sz w:val="28"/>
                <w:szCs w:val="28"/>
                <w:lang w:val="ru-RU"/>
              </w:rPr>
              <w:t>.</w:t>
            </w:r>
            <w:r>
              <w:rPr>
                <w:rFonts w:eastAsia="sans-serif"/>
                <w:b/>
                <w:bCs/>
                <w:color w:val="000000"/>
                <w:sz w:val="28"/>
                <w:szCs w:val="28"/>
              </w:rPr>
              <w:t> </w:t>
            </w:r>
            <w:r w:rsidRPr="00D07A63">
              <w:rPr>
                <w:rFonts w:eastAsia="sans-serif"/>
                <w:color w:val="000000"/>
                <w:sz w:val="28"/>
                <w:szCs w:val="28"/>
                <w:lang w:val="ru-RU"/>
              </w:rPr>
              <w:t xml:space="preserve">Задачи для разминки. </w:t>
            </w:r>
            <w:r>
              <w:rPr>
                <w:rFonts w:eastAsia="sans-serif"/>
                <w:color w:val="000000"/>
                <w:sz w:val="28"/>
                <w:szCs w:val="28"/>
              </w:rPr>
              <w:t>Элементарные «занимательные» задачи.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11.03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25</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Логические задачи.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18.03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26</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Геометрические задачи.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25.03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b/>
                <w:bCs/>
                <w:color w:val="000000"/>
                <w:sz w:val="28"/>
                <w:szCs w:val="28"/>
              </w:rPr>
              <w:t>Старинные задачи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3</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27</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sidRPr="00D07A63">
              <w:rPr>
                <w:rFonts w:eastAsia="sans-serif"/>
                <w:color w:val="000000"/>
                <w:sz w:val="28"/>
                <w:szCs w:val="28"/>
                <w:lang w:val="ru-RU"/>
              </w:rPr>
              <w:t>Старинные задачи</w:t>
            </w:r>
            <w:r w:rsidRPr="00D07A63">
              <w:rPr>
                <w:rFonts w:eastAsia="sans-serif"/>
                <w:b/>
                <w:bCs/>
                <w:i/>
                <w:iCs/>
                <w:color w:val="000000"/>
                <w:sz w:val="28"/>
                <w:szCs w:val="28"/>
                <w:lang w:val="ru-RU"/>
              </w:rPr>
              <w:t>.</w:t>
            </w:r>
            <w:r>
              <w:rPr>
                <w:rFonts w:eastAsia="sans-serif"/>
                <w:color w:val="000000"/>
                <w:sz w:val="28"/>
                <w:szCs w:val="28"/>
              </w:rPr>
              <w:t> </w:t>
            </w:r>
            <w:r w:rsidRPr="00D07A63">
              <w:rPr>
                <w:rFonts w:eastAsia="sans-serif"/>
                <w:color w:val="000000"/>
                <w:sz w:val="28"/>
                <w:szCs w:val="28"/>
                <w:lang w:val="ru-RU"/>
              </w:rPr>
              <w:t xml:space="preserve">История возникновения арифметических задач, причины, побудившие их возникновение. </w:t>
            </w:r>
            <w:r>
              <w:rPr>
                <w:rFonts w:eastAsia="sans-serif"/>
                <w:color w:val="000000"/>
                <w:sz w:val="28"/>
                <w:szCs w:val="28"/>
              </w:rPr>
              <w:t>Авторы-составители задач, их биографии.</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08.04</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28</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Виды старинных задач.</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15.04</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29</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Решения старинных задач.</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D07A63" w:rsidRDefault="00040BCF" w:rsidP="00040BCF">
            <w:pPr>
              <w:pStyle w:val="a3"/>
              <w:spacing w:beforeAutospacing="0" w:after="120" w:afterAutospacing="0"/>
              <w:rPr>
                <w:color w:val="000000"/>
                <w:sz w:val="28"/>
                <w:szCs w:val="28"/>
                <w:lang w:val="ru-RU"/>
              </w:rPr>
            </w:pPr>
            <w:r>
              <w:rPr>
                <w:color w:val="000000"/>
                <w:sz w:val="28"/>
                <w:szCs w:val="28"/>
                <w:lang w:val="ru-RU"/>
              </w:rPr>
              <w:t>22.04</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b/>
                <w:bCs/>
                <w:color w:val="000000"/>
                <w:sz w:val="28"/>
                <w:szCs w:val="28"/>
              </w:rPr>
              <w:t>Итоговые занятия. Резерв</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b/>
                <w:bCs/>
                <w:color w:val="000000"/>
                <w:sz w:val="28"/>
                <w:szCs w:val="28"/>
              </w:rPr>
              <w:t>5</w:t>
            </w:r>
          </w:p>
        </w:tc>
      </w:tr>
      <w:tr w:rsidR="00040BCF" w:rsidTr="00040BCF">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jc w:val="center"/>
              <w:rPr>
                <w:color w:val="000000"/>
                <w:sz w:val="28"/>
                <w:szCs w:val="28"/>
              </w:rPr>
            </w:pPr>
            <w:r>
              <w:rPr>
                <w:rFonts w:eastAsia="sans-serif"/>
                <w:color w:val="000000"/>
                <w:sz w:val="28"/>
                <w:szCs w:val="28"/>
              </w:rPr>
              <w:t>30-34</w:t>
            </w:r>
            <w:bookmarkStart w:id="1" w:name="_GoBack"/>
            <w:bookmarkEnd w:id="1"/>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Default="00040BCF" w:rsidP="00040BCF">
            <w:pPr>
              <w:pStyle w:val="a3"/>
              <w:spacing w:beforeAutospacing="0" w:after="120" w:afterAutospacing="0"/>
              <w:rPr>
                <w:color w:val="000000"/>
                <w:sz w:val="28"/>
                <w:szCs w:val="28"/>
              </w:rPr>
            </w:pPr>
            <w:r>
              <w:rPr>
                <w:rFonts w:eastAsia="sans-serif"/>
                <w:color w:val="000000"/>
                <w:sz w:val="28"/>
                <w:szCs w:val="28"/>
              </w:rPr>
              <w:t>Итоговые занятия. Резерв.</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40BCF" w:rsidRPr="00040BCF" w:rsidRDefault="00040BCF" w:rsidP="00040BCF">
            <w:pPr>
              <w:pStyle w:val="a3"/>
              <w:spacing w:after="120"/>
              <w:jc w:val="center"/>
              <w:rPr>
                <w:color w:val="000000"/>
                <w:sz w:val="28"/>
                <w:szCs w:val="28"/>
              </w:rPr>
            </w:pPr>
            <w:r w:rsidRPr="00040BCF">
              <w:rPr>
                <w:color w:val="000000"/>
                <w:sz w:val="28"/>
                <w:szCs w:val="28"/>
              </w:rPr>
              <w:t>29.04</w:t>
            </w:r>
          </w:p>
          <w:p w:rsidR="00040BCF" w:rsidRPr="00040BCF" w:rsidRDefault="00040BCF" w:rsidP="00040BCF">
            <w:pPr>
              <w:pStyle w:val="a3"/>
              <w:spacing w:after="120"/>
              <w:jc w:val="center"/>
              <w:rPr>
                <w:color w:val="000000"/>
                <w:sz w:val="28"/>
                <w:szCs w:val="28"/>
              </w:rPr>
            </w:pPr>
            <w:r w:rsidRPr="00040BCF">
              <w:rPr>
                <w:color w:val="000000"/>
                <w:sz w:val="28"/>
                <w:szCs w:val="28"/>
              </w:rPr>
              <w:lastRenderedPageBreak/>
              <w:t>06.05</w:t>
            </w:r>
          </w:p>
          <w:p w:rsidR="00040BCF" w:rsidRPr="00040BCF" w:rsidRDefault="00040BCF" w:rsidP="00040BCF">
            <w:pPr>
              <w:pStyle w:val="a3"/>
              <w:spacing w:after="120"/>
              <w:jc w:val="center"/>
              <w:rPr>
                <w:color w:val="000000"/>
                <w:sz w:val="28"/>
                <w:szCs w:val="28"/>
              </w:rPr>
            </w:pPr>
            <w:r>
              <w:rPr>
                <w:color w:val="000000"/>
                <w:sz w:val="28"/>
                <w:szCs w:val="28"/>
              </w:rPr>
              <w:t>13.05</w:t>
            </w:r>
          </w:p>
          <w:p w:rsidR="00040BCF" w:rsidRPr="00040BCF" w:rsidRDefault="00040BCF" w:rsidP="00040BCF">
            <w:pPr>
              <w:pStyle w:val="a3"/>
              <w:spacing w:after="120"/>
              <w:jc w:val="center"/>
              <w:rPr>
                <w:color w:val="000000"/>
                <w:sz w:val="28"/>
                <w:szCs w:val="28"/>
              </w:rPr>
            </w:pPr>
            <w:r w:rsidRPr="00040BCF">
              <w:rPr>
                <w:color w:val="000000"/>
                <w:sz w:val="28"/>
                <w:szCs w:val="28"/>
              </w:rPr>
              <w:t>13.05</w:t>
            </w:r>
          </w:p>
          <w:p w:rsidR="00040BCF" w:rsidRDefault="00040BCF" w:rsidP="00040BCF">
            <w:pPr>
              <w:pStyle w:val="a3"/>
              <w:spacing w:beforeAutospacing="0" w:after="120" w:afterAutospacing="0"/>
              <w:jc w:val="center"/>
              <w:rPr>
                <w:color w:val="000000"/>
                <w:sz w:val="28"/>
                <w:szCs w:val="28"/>
              </w:rPr>
            </w:pPr>
            <w:r w:rsidRPr="00040BCF">
              <w:rPr>
                <w:color w:val="000000"/>
                <w:sz w:val="28"/>
                <w:szCs w:val="28"/>
              </w:rPr>
              <w:t>20.05</w:t>
            </w:r>
          </w:p>
        </w:tc>
      </w:tr>
    </w:tbl>
    <w:p w:rsidR="00132DE4" w:rsidRDefault="00132DE4">
      <w:pPr>
        <w:pStyle w:val="a3"/>
        <w:shd w:val="clear" w:color="auto" w:fill="FFFFFF"/>
        <w:spacing w:beforeAutospacing="0" w:after="168" w:afterAutospacing="0"/>
        <w:jc w:val="both"/>
        <w:rPr>
          <w:rFonts w:ascii="sans-serif" w:eastAsia="sans-serif" w:hAnsi="sans-serif" w:cs="sans-serif"/>
          <w:color w:val="000000"/>
          <w:sz w:val="16"/>
          <w:szCs w:val="16"/>
        </w:rPr>
      </w:pPr>
    </w:p>
    <w:p w:rsidR="00132DE4" w:rsidRDefault="00132DE4"/>
    <w:p w:rsidR="00132DE4" w:rsidRDefault="00132DE4"/>
    <w:sectPr w:rsidR="00132DE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A63" w:rsidRDefault="00D07A63">
      <w:pPr>
        <w:spacing w:line="240" w:lineRule="auto"/>
      </w:pPr>
      <w:r>
        <w:separator/>
      </w:r>
    </w:p>
  </w:endnote>
  <w:endnote w:type="continuationSeparator" w:id="0">
    <w:p w:rsidR="00D07A63" w:rsidRDefault="00D07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A63" w:rsidRDefault="00D07A63">
      <w:pPr>
        <w:spacing w:after="0"/>
      </w:pPr>
      <w:r>
        <w:separator/>
      </w:r>
    </w:p>
  </w:footnote>
  <w:footnote w:type="continuationSeparator" w:id="0">
    <w:p w:rsidR="00D07A63" w:rsidRDefault="00D07A6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E4"/>
    <w:rsid w:val="00040BCF"/>
    <w:rsid w:val="00132DE4"/>
    <w:rsid w:val="00D07A63"/>
    <w:rsid w:val="2841466C"/>
    <w:rsid w:val="4B6B08AC"/>
    <w:rsid w:val="55B3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8A885"/>
  <w15:docId w15:val="{248F5126-964A-4844-9A76-7DC38D4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5148</Words>
  <Characters>29350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Хозяин</cp:lastModifiedBy>
  <cp:revision>2</cp:revision>
  <cp:lastPrinted>2025-09-17T08:42:00Z</cp:lastPrinted>
  <dcterms:created xsi:type="dcterms:W3CDTF">2025-09-17T08:21:00Z</dcterms:created>
  <dcterms:modified xsi:type="dcterms:W3CDTF">2025-09-22T18:32:00Z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CC4CE31ED57A41C299860BDBA65C5BB0_12</vt:lpwstr>
  </property>
</Properties>
</file>