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AF" w:rsidRPr="00741CEF" w:rsidRDefault="00741CEF">
      <w:pPr>
        <w:spacing w:after="0" w:line="408" w:lineRule="auto"/>
        <w:ind w:left="120"/>
        <w:jc w:val="center"/>
        <w:rPr>
          <w:lang w:val="ru-RU"/>
        </w:rPr>
      </w:pPr>
      <w:bookmarkStart w:id="0" w:name="block-13996194"/>
      <w:r w:rsidRPr="00741CE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16DAF" w:rsidRPr="00741CEF" w:rsidRDefault="00741CEF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741CEF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741CE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Боковского района</w:t>
      </w:r>
      <w:bookmarkEnd w:id="2"/>
    </w:p>
    <w:p w:rsidR="00C24EBF" w:rsidRDefault="00741CE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МБОУ "Большенапо</w:t>
      </w:r>
      <w:r w:rsidR="00C24EBF">
        <w:rPr>
          <w:rFonts w:ascii="Times New Roman" w:hAnsi="Times New Roman"/>
          <w:b/>
          <w:color w:val="000000"/>
          <w:sz w:val="28"/>
          <w:lang w:val="ru-RU"/>
        </w:rPr>
        <w:t>ловская ООШ имени А.А.Каледина"</w:t>
      </w:r>
    </w:p>
    <w:p w:rsidR="00016DAF" w:rsidRPr="00741CEF" w:rsidRDefault="00C24EB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Боковского района</w:t>
      </w:r>
    </w:p>
    <w:p w:rsidR="00016DAF" w:rsidRPr="00741CEF" w:rsidRDefault="00016DAF">
      <w:pPr>
        <w:spacing w:after="0"/>
        <w:ind w:left="120"/>
        <w:rPr>
          <w:lang w:val="ru-RU"/>
        </w:rPr>
      </w:pPr>
    </w:p>
    <w:p w:rsidR="00016DAF" w:rsidRPr="00741CEF" w:rsidRDefault="00016DAF">
      <w:pPr>
        <w:spacing w:after="0"/>
        <w:ind w:left="120"/>
        <w:rPr>
          <w:lang w:val="ru-RU"/>
        </w:rPr>
      </w:pPr>
    </w:p>
    <w:p w:rsidR="00016DAF" w:rsidRPr="00741CEF" w:rsidRDefault="00016DAF">
      <w:pPr>
        <w:spacing w:after="0"/>
        <w:ind w:left="120"/>
        <w:rPr>
          <w:lang w:val="ru-RU"/>
        </w:rPr>
      </w:pPr>
    </w:p>
    <w:p w:rsidR="00016DAF" w:rsidRPr="00741CEF" w:rsidRDefault="00016DA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410"/>
        <w:gridCol w:w="3260"/>
      </w:tblGrid>
      <w:tr w:rsidR="00C24EBF" w:rsidRPr="00DC6F3B" w:rsidTr="007E6B17">
        <w:tc>
          <w:tcPr>
            <w:tcW w:w="3510" w:type="dxa"/>
          </w:tcPr>
          <w:p w:rsidR="00C24EBF" w:rsidRPr="0040209D" w:rsidRDefault="00C24EBF" w:rsidP="007E6B1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24EBF" w:rsidRPr="008944ED" w:rsidRDefault="00C24EBF" w:rsidP="007E6B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C24EBF" w:rsidRDefault="00C24EBF" w:rsidP="007E6B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24EBF" w:rsidRPr="008944ED" w:rsidRDefault="00C24EBF" w:rsidP="007E6B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C24EBF" w:rsidRDefault="00C24EBF" w:rsidP="007E6B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24EBF" w:rsidRPr="0040209D" w:rsidRDefault="00C24EBF" w:rsidP="007E6B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C24EBF" w:rsidRPr="0040209D" w:rsidRDefault="00C24EBF" w:rsidP="007E6B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24EBF" w:rsidRDefault="00C24EBF" w:rsidP="007E6B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24EBF" w:rsidRPr="008944ED" w:rsidRDefault="00C24EBF" w:rsidP="007E6B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24EBF" w:rsidRDefault="00C24EBF" w:rsidP="007E6B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24EBF" w:rsidRDefault="00C24EBF" w:rsidP="007E6B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Буханцов В.П. </w:t>
            </w:r>
          </w:p>
          <w:p w:rsidR="00C24EBF" w:rsidRDefault="00C24EBF" w:rsidP="007E6B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№59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24EBF" w:rsidRPr="0040209D" w:rsidRDefault="00C24EBF" w:rsidP="007E6B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16DAF" w:rsidRDefault="00016DAF">
      <w:pPr>
        <w:spacing w:after="0"/>
        <w:ind w:left="120"/>
      </w:pPr>
    </w:p>
    <w:p w:rsidR="00016DAF" w:rsidRDefault="00016DAF">
      <w:pPr>
        <w:spacing w:after="0"/>
        <w:ind w:left="120"/>
      </w:pPr>
    </w:p>
    <w:p w:rsidR="00016DAF" w:rsidRDefault="00016DAF">
      <w:pPr>
        <w:spacing w:after="0"/>
        <w:ind w:left="120"/>
      </w:pPr>
    </w:p>
    <w:p w:rsidR="00016DAF" w:rsidRDefault="00016DAF">
      <w:pPr>
        <w:spacing w:after="0"/>
        <w:ind w:left="120"/>
      </w:pPr>
    </w:p>
    <w:p w:rsidR="00016DAF" w:rsidRDefault="00016DAF">
      <w:pPr>
        <w:spacing w:after="0"/>
        <w:ind w:left="120"/>
      </w:pPr>
    </w:p>
    <w:p w:rsidR="00016DAF" w:rsidRDefault="00741CE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16DAF" w:rsidRDefault="00741CE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1904537)</w:t>
      </w:r>
    </w:p>
    <w:p w:rsidR="00016DAF" w:rsidRDefault="00016DAF">
      <w:pPr>
        <w:spacing w:after="0"/>
        <w:ind w:left="120"/>
        <w:jc w:val="center"/>
      </w:pPr>
    </w:p>
    <w:p w:rsidR="00016DAF" w:rsidRPr="00C24EBF" w:rsidRDefault="00741CEF">
      <w:pPr>
        <w:spacing w:after="0" w:line="408" w:lineRule="auto"/>
        <w:ind w:left="120"/>
        <w:jc w:val="center"/>
        <w:rPr>
          <w:lang w:val="ru-RU"/>
        </w:rPr>
      </w:pPr>
      <w:r w:rsidRPr="00C24EBF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016DAF" w:rsidRPr="00C24EBF" w:rsidRDefault="00741CEF">
      <w:pPr>
        <w:spacing w:after="0" w:line="408" w:lineRule="auto"/>
        <w:ind w:left="120"/>
        <w:jc w:val="center"/>
        <w:rPr>
          <w:lang w:val="ru-RU"/>
        </w:rPr>
      </w:pPr>
      <w:r w:rsidRPr="00C24EBF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16DAF" w:rsidRPr="00C24EBF" w:rsidRDefault="00016DAF">
      <w:pPr>
        <w:spacing w:after="0"/>
        <w:ind w:left="120"/>
        <w:jc w:val="center"/>
        <w:rPr>
          <w:lang w:val="ru-RU"/>
        </w:rPr>
      </w:pPr>
    </w:p>
    <w:p w:rsidR="00016DAF" w:rsidRPr="00C24EBF" w:rsidRDefault="00016DAF">
      <w:pPr>
        <w:spacing w:after="0"/>
        <w:ind w:left="120"/>
        <w:jc w:val="center"/>
        <w:rPr>
          <w:lang w:val="ru-RU"/>
        </w:rPr>
      </w:pPr>
    </w:p>
    <w:p w:rsidR="00016DAF" w:rsidRPr="00C24EBF" w:rsidRDefault="00016DAF">
      <w:pPr>
        <w:spacing w:after="0"/>
        <w:ind w:left="120"/>
        <w:jc w:val="center"/>
        <w:rPr>
          <w:lang w:val="ru-RU"/>
        </w:rPr>
      </w:pPr>
    </w:p>
    <w:p w:rsidR="00016DAF" w:rsidRPr="00C24EBF" w:rsidRDefault="00016DAF">
      <w:pPr>
        <w:spacing w:after="0"/>
        <w:ind w:left="120"/>
        <w:jc w:val="center"/>
        <w:rPr>
          <w:lang w:val="ru-RU"/>
        </w:rPr>
      </w:pPr>
    </w:p>
    <w:p w:rsidR="00016DAF" w:rsidRPr="00C24EBF" w:rsidRDefault="00016DAF">
      <w:pPr>
        <w:spacing w:after="0"/>
        <w:ind w:left="120"/>
        <w:jc w:val="center"/>
        <w:rPr>
          <w:lang w:val="ru-RU"/>
        </w:rPr>
      </w:pPr>
    </w:p>
    <w:p w:rsidR="00016DAF" w:rsidRPr="00C24EBF" w:rsidRDefault="00016DAF">
      <w:pPr>
        <w:spacing w:after="0"/>
        <w:ind w:left="120"/>
        <w:jc w:val="center"/>
        <w:rPr>
          <w:lang w:val="ru-RU"/>
        </w:rPr>
      </w:pPr>
    </w:p>
    <w:p w:rsidR="00016DAF" w:rsidRPr="00C24EBF" w:rsidRDefault="00016DAF">
      <w:pPr>
        <w:spacing w:after="0"/>
        <w:ind w:left="120"/>
        <w:jc w:val="center"/>
        <w:rPr>
          <w:lang w:val="ru-RU"/>
        </w:rPr>
      </w:pPr>
    </w:p>
    <w:p w:rsidR="00016DAF" w:rsidRPr="00C24EBF" w:rsidRDefault="00016DAF">
      <w:pPr>
        <w:spacing w:after="0"/>
        <w:ind w:left="120"/>
        <w:jc w:val="center"/>
        <w:rPr>
          <w:lang w:val="ru-RU"/>
        </w:rPr>
      </w:pPr>
    </w:p>
    <w:p w:rsidR="00016DAF" w:rsidRPr="00C24EBF" w:rsidRDefault="00741CEF" w:rsidP="00741CEF">
      <w:pPr>
        <w:spacing w:after="0"/>
        <w:rPr>
          <w:lang w:val="ru-RU"/>
        </w:rPr>
      </w:pPr>
      <w:bookmarkStart w:id="3" w:name="f4f51048-cb84-4c82-af6a-284ffbd4033b"/>
      <w:r>
        <w:rPr>
          <w:lang w:val="ru-RU"/>
        </w:rPr>
        <w:t xml:space="preserve">                                                                     </w:t>
      </w:r>
      <w:r w:rsidRPr="00C24EBF">
        <w:rPr>
          <w:rFonts w:ascii="Times New Roman" w:hAnsi="Times New Roman"/>
          <w:b/>
          <w:color w:val="000000"/>
          <w:sz w:val="28"/>
          <w:lang w:val="ru-RU"/>
        </w:rPr>
        <w:t>х. Большенаполовский</w:t>
      </w:r>
      <w:bookmarkEnd w:id="3"/>
      <w:r w:rsidRPr="00C24EB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C24EBF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016DAF" w:rsidRPr="00741CEF" w:rsidRDefault="00016DAF">
      <w:pPr>
        <w:rPr>
          <w:lang w:val="ru-RU"/>
        </w:rPr>
        <w:sectPr w:rsidR="00016DAF" w:rsidRPr="00741CEF">
          <w:pgSz w:w="11906" w:h="16383"/>
          <w:pgMar w:top="1134" w:right="850" w:bottom="1134" w:left="1701" w:header="720" w:footer="720" w:gutter="0"/>
          <w:cols w:space="720"/>
        </w:sectPr>
      </w:pPr>
    </w:p>
    <w:p w:rsidR="00016DAF" w:rsidRPr="00C24EBF" w:rsidRDefault="00741CEF" w:rsidP="00741CEF">
      <w:pPr>
        <w:spacing w:after="0" w:line="264" w:lineRule="auto"/>
        <w:jc w:val="both"/>
        <w:rPr>
          <w:lang w:val="ru-RU"/>
        </w:rPr>
      </w:pPr>
      <w:bookmarkStart w:id="5" w:name="block-13996200"/>
      <w:bookmarkEnd w:id="0"/>
      <w:r w:rsidRPr="00C24E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16DAF" w:rsidRPr="00C24EB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16DAF" w:rsidRDefault="00741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016DAF" w:rsidRPr="00741CEF" w:rsidRDefault="00741C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16DAF" w:rsidRPr="00741CEF" w:rsidRDefault="00741CEF">
      <w:pPr>
        <w:numPr>
          <w:ilvl w:val="0"/>
          <w:numId w:val="1"/>
        </w:numPr>
        <w:spacing w:after="0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16DAF" w:rsidRPr="00741CEF" w:rsidRDefault="00741C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16DAF" w:rsidRPr="00741CEF" w:rsidRDefault="00741C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16DAF" w:rsidRPr="00741CEF" w:rsidRDefault="00741C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Default="00741CEF">
      <w:pPr>
        <w:spacing w:after="0" w:line="264" w:lineRule="auto"/>
        <w:ind w:left="120"/>
        <w:jc w:val="both"/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016DAF" w:rsidRDefault="00016DAF">
      <w:pPr>
        <w:sectPr w:rsidR="00016DAF">
          <w:pgSz w:w="11906" w:h="16383"/>
          <w:pgMar w:top="1134" w:right="850" w:bottom="1134" w:left="1701" w:header="720" w:footer="720" w:gutter="0"/>
          <w:cols w:space="720"/>
        </w:sect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bookmarkStart w:id="6" w:name="block-13996198"/>
      <w:bookmarkEnd w:id="5"/>
      <w:r w:rsidRPr="00741CE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C24EB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C24EBF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741CEF">
        <w:rPr>
          <w:rFonts w:ascii="Times New Roman" w:hAnsi="Times New Roman"/>
          <w:color w:val="000000"/>
          <w:sz w:val="28"/>
          <w:lang w:val="ru-RU"/>
        </w:rPr>
        <w:t>.</w:t>
      </w:r>
    </w:p>
    <w:p w:rsidR="00016DAF" w:rsidRPr="00C24EB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C24EBF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C24EBF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741CEF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C24EBF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741CEF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016DAF" w:rsidRPr="00C24EB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C24EBF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C24E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016DAF" w:rsidRPr="00C24EB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C24EBF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C24EBF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741CEF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C24EB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C24EBF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Default="00741CEF">
      <w:pPr>
        <w:spacing w:after="0" w:line="264" w:lineRule="auto"/>
        <w:ind w:firstLine="600"/>
        <w:jc w:val="both"/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C24EBF">
        <w:rPr>
          <w:rFonts w:ascii="Times New Roman" w:hAnsi="Times New Roman"/>
          <w:color w:val="000000"/>
          <w:sz w:val="28"/>
          <w:lang w:val="ru-RU"/>
        </w:rPr>
        <w:t xml:space="preserve">Установление господства Рима в Средиземноморье. </w:t>
      </w:r>
      <w:r>
        <w:rPr>
          <w:rFonts w:ascii="Times New Roman" w:hAnsi="Times New Roman"/>
          <w:color w:val="000000"/>
          <w:sz w:val="28"/>
        </w:rPr>
        <w:t>Римские провинции.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C24EBF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741CEF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741CEF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741CEF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016DAF" w:rsidRPr="00741CEF" w:rsidRDefault="00016DAF">
      <w:pPr>
        <w:spacing w:after="0"/>
        <w:ind w:left="120"/>
        <w:rPr>
          <w:lang w:val="ru-RU"/>
        </w:rPr>
      </w:pPr>
    </w:p>
    <w:p w:rsidR="00016DAF" w:rsidRPr="00741CEF" w:rsidRDefault="00741CEF">
      <w:pPr>
        <w:spacing w:after="0"/>
        <w:ind w:left="120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16DAF" w:rsidRPr="00741CEF" w:rsidRDefault="00016DAF">
      <w:pPr>
        <w:spacing w:after="0"/>
        <w:ind w:left="120"/>
        <w:rPr>
          <w:lang w:val="ru-RU"/>
        </w:rPr>
      </w:pP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741CEF">
        <w:rPr>
          <w:rFonts w:ascii="Times New Roman" w:hAnsi="Times New Roman"/>
          <w:color w:val="000000"/>
          <w:sz w:val="28"/>
          <w:lang w:val="ru-RU"/>
        </w:rPr>
        <w:t>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741CEF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741CEF">
        <w:rPr>
          <w:rFonts w:ascii="Times New Roman" w:hAnsi="Times New Roman"/>
          <w:color w:val="000000"/>
          <w:sz w:val="28"/>
          <w:lang w:val="ru-RU"/>
        </w:rPr>
        <w:t>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>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741CEF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741CEF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741CEF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>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>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741CEF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741CEF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741CEF">
        <w:rPr>
          <w:rFonts w:ascii="Times New Roman" w:hAnsi="Times New Roman"/>
          <w:color w:val="000000"/>
          <w:sz w:val="28"/>
          <w:lang w:val="ru-RU"/>
        </w:rPr>
        <w:t>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741CEF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741CEF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016DAF" w:rsidRPr="00741CEF" w:rsidRDefault="00016DAF">
      <w:pPr>
        <w:rPr>
          <w:lang w:val="ru-RU"/>
        </w:rPr>
        <w:sectPr w:rsidR="00016DAF" w:rsidRPr="00741CEF">
          <w:pgSz w:w="11906" w:h="16383"/>
          <w:pgMar w:top="1134" w:right="850" w:bottom="1134" w:left="1701" w:header="720" w:footer="720" w:gutter="0"/>
          <w:cols w:space="720"/>
        </w:sect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bookmarkStart w:id="7" w:name="block-13996199"/>
      <w:bookmarkEnd w:id="6"/>
      <w:r w:rsidRPr="00741CE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741CEF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16DAF" w:rsidRPr="00741CEF" w:rsidRDefault="00016DAF">
      <w:pPr>
        <w:spacing w:after="0"/>
        <w:ind w:left="120"/>
        <w:rPr>
          <w:lang w:val="ru-RU"/>
        </w:rPr>
      </w:pPr>
    </w:p>
    <w:p w:rsidR="00016DAF" w:rsidRPr="00741CEF" w:rsidRDefault="00741CEF">
      <w:pPr>
        <w:spacing w:after="0"/>
        <w:ind w:left="120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16DAF" w:rsidRPr="00741CEF" w:rsidRDefault="00741CEF">
      <w:pPr>
        <w:spacing w:after="0" w:line="264" w:lineRule="auto"/>
        <w:ind w:firstLine="60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16DAF" w:rsidRPr="00741CEF" w:rsidRDefault="00741C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016DAF" w:rsidRPr="00741CEF" w:rsidRDefault="00741C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016DAF" w:rsidRPr="00741CEF" w:rsidRDefault="00741C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16DAF" w:rsidRPr="00741CEF" w:rsidRDefault="00741C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016DAF" w:rsidRPr="00741CEF" w:rsidRDefault="00741C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16DAF" w:rsidRPr="00741CEF" w:rsidRDefault="00741C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16DAF" w:rsidRPr="00741CEF" w:rsidRDefault="00741C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16DAF" w:rsidRPr="00741CEF" w:rsidRDefault="00741C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16DAF" w:rsidRPr="00741CEF" w:rsidRDefault="00741C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016DAF" w:rsidRPr="00741CEF" w:rsidRDefault="00741C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16DAF" w:rsidRPr="00741CEF" w:rsidRDefault="00741C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016DAF" w:rsidRPr="00741CEF" w:rsidRDefault="00741C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016DAF" w:rsidRPr="00741CEF" w:rsidRDefault="00741C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016DAF" w:rsidRPr="00741CEF" w:rsidRDefault="00741C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16DAF" w:rsidRPr="00741CEF" w:rsidRDefault="00741C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016DAF" w:rsidRPr="00741CEF" w:rsidRDefault="00741C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016DAF" w:rsidRPr="00741CEF" w:rsidRDefault="00741C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016DAF" w:rsidRPr="00741CEF" w:rsidRDefault="00741C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016DAF" w:rsidRPr="00741CEF" w:rsidRDefault="00741C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16DAF" w:rsidRPr="00741CEF" w:rsidRDefault="00741C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16DAF" w:rsidRPr="00741CEF" w:rsidRDefault="00741C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16DAF" w:rsidRPr="00741CEF" w:rsidRDefault="00741CE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16DAF" w:rsidRPr="00741CEF" w:rsidRDefault="00741CE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16DAF" w:rsidRPr="00741CEF" w:rsidRDefault="00741C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16DAF" w:rsidRPr="00741CEF" w:rsidRDefault="00741C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16DAF" w:rsidRPr="00741CEF" w:rsidRDefault="00741C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16DAF" w:rsidRPr="00741CEF" w:rsidRDefault="00741C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16DAF" w:rsidRPr="00741CEF" w:rsidRDefault="00741C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16DAF" w:rsidRPr="00741CEF" w:rsidRDefault="00741C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16DAF" w:rsidRPr="00741CEF" w:rsidRDefault="00741C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16DAF" w:rsidRPr="00741CEF" w:rsidRDefault="00741C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16DAF" w:rsidRPr="00741CEF" w:rsidRDefault="00741C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016DAF" w:rsidRPr="00741CEF" w:rsidRDefault="00741C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16DAF" w:rsidRPr="00741CEF" w:rsidRDefault="00741C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016DAF" w:rsidRPr="00741CEF" w:rsidRDefault="00741C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16DAF" w:rsidRPr="00741CEF" w:rsidRDefault="00741C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016DAF" w:rsidRPr="00741CEF" w:rsidRDefault="00741C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16DAF" w:rsidRPr="00741CEF" w:rsidRDefault="00741C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16DAF" w:rsidRPr="00741CEF" w:rsidRDefault="00741C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16DAF" w:rsidRPr="00741CEF" w:rsidRDefault="00741C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016DAF" w:rsidRPr="00741CEF" w:rsidRDefault="00741C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16DAF" w:rsidRPr="00741CEF" w:rsidRDefault="00741C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016DAF" w:rsidRPr="00741CEF" w:rsidRDefault="00741C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16DAF" w:rsidRPr="00741CEF" w:rsidRDefault="00741C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16DAF" w:rsidRPr="00741CEF" w:rsidRDefault="00741C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16DAF" w:rsidRPr="00741CEF" w:rsidRDefault="00741C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16DAF" w:rsidRPr="00741CEF" w:rsidRDefault="00741C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16DAF" w:rsidRPr="00741CEF" w:rsidRDefault="00741CE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016DAF" w:rsidRPr="00741CEF" w:rsidRDefault="00741CE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016DAF" w:rsidRPr="00741CEF" w:rsidRDefault="00741CE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16DAF" w:rsidRPr="00741CEF" w:rsidRDefault="00741CE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16DAF" w:rsidRPr="00741CEF" w:rsidRDefault="00741CE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16DAF" w:rsidRPr="00741CEF" w:rsidRDefault="00741CE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16DAF" w:rsidRPr="00741CEF" w:rsidRDefault="00741CE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16DAF" w:rsidRPr="00741CEF" w:rsidRDefault="00741CE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016DAF" w:rsidRPr="00741CEF" w:rsidRDefault="00741CE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016DAF" w:rsidRPr="00741CEF" w:rsidRDefault="00741CE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016DAF" w:rsidRPr="00741CEF" w:rsidRDefault="00741CE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16DAF" w:rsidRPr="00741CEF" w:rsidRDefault="00741C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016DAF" w:rsidRDefault="00741CEF">
      <w:pPr>
        <w:numPr>
          <w:ilvl w:val="0"/>
          <w:numId w:val="21"/>
        </w:numPr>
        <w:spacing w:after="0" w:line="264" w:lineRule="auto"/>
        <w:jc w:val="both"/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016DAF" w:rsidRPr="00741CEF" w:rsidRDefault="00741C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016DAF" w:rsidRPr="00741CEF" w:rsidRDefault="00741C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16DAF" w:rsidRPr="00741CEF" w:rsidRDefault="00741C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016DAF" w:rsidRPr="00741CEF" w:rsidRDefault="00741C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16DAF" w:rsidRPr="00741CEF" w:rsidRDefault="00741C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16DAF" w:rsidRPr="00741CEF" w:rsidRDefault="00741C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016DAF" w:rsidRPr="00741CEF" w:rsidRDefault="00741C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16DAF" w:rsidRPr="00741CEF" w:rsidRDefault="00741C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016DAF" w:rsidRPr="00741CEF" w:rsidRDefault="00741C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16DAF" w:rsidRPr="00741CEF" w:rsidRDefault="00741C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16DAF" w:rsidRPr="00741CEF" w:rsidRDefault="00741C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016DAF" w:rsidRDefault="00741CEF">
      <w:pPr>
        <w:numPr>
          <w:ilvl w:val="0"/>
          <w:numId w:val="23"/>
        </w:numPr>
        <w:spacing w:after="0" w:line="264" w:lineRule="auto"/>
        <w:jc w:val="both"/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41CE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016DAF" w:rsidRDefault="00016DAF">
      <w:pPr>
        <w:spacing w:after="0" w:line="264" w:lineRule="auto"/>
        <w:ind w:left="120"/>
        <w:jc w:val="both"/>
      </w:pP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16DAF" w:rsidRDefault="00016DAF">
      <w:pPr>
        <w:spacing w:after="0" w:line="264" w:lineRule="auto"/>
        <w:ind w:left="120"/>
        <w:jc w:val="both"/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16DAF" w:rsidRPr="00741CEF" w:rsidRDefault="00741CE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016DAF" w:rsidRPr="00741CEF" w:rsidRDefault="00741CE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16DAF" w:rsidRPr="00741CEF" w:rsidRDefault="00741CE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16DAF" w:rsidRPr="00741CEF" w:rsidRDefault="00741CE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16DAF" w:rsidRPr="00741CEF" w:rsidRDefault="00741C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16DAF" w:rsidRPr="00741CEF" w:rsidRDefault="00741C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016DAF" w:rsidRPr="00741CEF" w:rsidRDefault="00741C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016DAF" w:rsidRPr="00741CEF" w:rsidRDefault="00741C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16DAF" w:rsidRPr="00741CEF" w:rsidRDefault="00741CE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016DAF" w:rsidRPr="00741CEF" w:rsidRDefault="00741CE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016DAF" w:rsidRPr="00741CEF" w:rsidRDefault="00741CE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16DAF" w:rsidRPr="00741CEF" w:rsidRDefault="00741CE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16DAF" w:rsidRPr="00741CEF" w:rsidRDefault="00741C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016DAF" w:rsidRPr="00741CEF" w:rsidRDefault="00741C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16DAF" w:rsidRPr="00741CEF" w:rsidRDefault="00741C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16DAF" w:rsidRPr="00741CEF" w:rsidRDefault="00741C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016DAF" w:rsidRPr="00741CEF" w:rsidRDefault="00741C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16DAF" w:rsidRPr="00741CEF" w:rsidRDefault="00741C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016DAF" w:rsidRPr="00741CEF" w:rsidRDefault="00741C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16DAF" w:rsidRPr="00741CEF" w:rsidRDefault="00741CE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016DAF" w:rsidRPr="00741CEF" w:rsidRDefault="00741CE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16DAF" w:rsidRPr="00741CEF" w:rsidRDefault="00016DAF">
      <w:pPr>
        <w:spacing w:after="0" w:line="264" w:lineRule="auto"/>
        <w:ind w:left="120"/>
        <w:jc w:val="both"/>
        <w:rPr>
          <w:lang w:val="ru-RU"/>
        </w:rPr>
      </w:pP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16DAF" w:rsidRPr="00741CEF" w:rsidRDefault="00741CE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016DAF" w:rsidRPr="00741CEF" w:rsidRDefault="00741CE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16DAF" w:rsidRPr="00741CEF" w:rsidRDefault="00741CE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016DAF" w:rsidRPr="00741CEF" w:rsidRDefault="00741CE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16DAF" w:rsidRPr="00741CEF" w:rsidRDefault="00741CE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016DAF" w:rsidRDefault="00741CE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016DAF" w:rsidRPr="00741CEF" w:rsidRDefault="00741CE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16DAF" w:rsidRPr="00741CEF" w:rsidRDefault="00741C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16DAF" w:rsidRPr="00741CEF" w:rsidRDefault="00741C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16DAF" w:rsidRPr="00741CEF" w:rsidRDefault="00741C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016DAF" w:rsidRPr="00741CEF" w:rsidRDefault="00741C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016DAF" w:rsidRPr="00741CEF" w:rsidRDefault="00741C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016DAF" w:rsidRPr="00741CEF" w:rsidRDefault="00741C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16DAF" w:rsidRPr="00741CEF" w:rsidRDefault="00741C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016DAF" w:rsidRPr="00741CEF" w:rsidRDefault="00741C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016DAF" w:rsidRPr="00741CEF" w:rsidRDefault="00741C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016DAF" w:rsidRPr="00741CEF" w:rsidRDefault="00741C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16DAF" w:rsidRPr="00741CEF" w:rsidRDefault="00741C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016DAF" w:rsidRPr="00741CEF" w:rsidRDefault="00741C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016DAF" w:rsidRPr="00741CEF" w:rsidRDefault="00741C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016DAF" w:rsidRPr="00741CEF" w:rsidRDefault="00741C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016DAF" w:rsidRPr="00741CEF" w:rsidRDefault="00741C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6DAF" w:rsidRPr="00741CEF" w:rsidRDefault="00741CEF">
      <w:pPr>
        <w:spacing w:after="0" w:line="264" w:lineRule="auto"/>
        <w:ind w:left="120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16DAF" w:rsidRPr="00741CEF" w:rsidRDefault="00741CE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016DAF" w:rsidRPr="00741CEF" w:rsidRDefault="00741CE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016DAF" w:rsidRPr="00741CEF" w:rsidRDefault="00741CE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16DAF" w:rsidRDefault="00741CE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16DAF" w:rsidRPr="00741CEF" w:rsidRDefault="00741C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016DAF" w:rsidRPr="00741CEF" w:rsidRDefault="00741C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016DAF" w:rsidRPr="00741CEF" w:rsidRDefault="00741C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016DAF" w:rsidRPr="00741CEF" w:rsidRDefault="00741C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41CEF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741CE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16DAF" w:rsidRPr="00741CEF" w:rsidRDefault="00016DAF">
      <w:pPr>
        <w:rPr>
          <w:lang w:val="ru-RU"/>
        </w:rPr>
        <w:sectPr w:rsidR="00016DAF" w:rsidRPr="00741CEF">
          <w:pgSz w:w="11906" w:h="16383"/>
          <w:pgMar w:top="1134" w:right="850" w:bottom="1134" w:left="1701" w:header="720" w:footer="720" w:gutter="0"/>
          <w:cols w:space="720"/>
        </w:sectPr>
      </w:pPr>
    </w:p>
    <w:p w:rsidR="00016DAF" w:rsidRDefault="00741CEF">
      <w:pPr>
        <w:spacing w:after="0"/>
        <w:ind w:left="120"/>
      </w:pPr>
      <w:bookmarkStart w:id="8" w:name="block-13996195"/>
      <w:bookmarkEnd w:id="7"/>
      <w:r w:rsidRPr="00741C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16DAF" w:rsidRDefault="00741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016DA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  <w:tr w:rsidR="00016DAF" w:rsidRPr="00C24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</w:tbl>
    <w:p w:rsidR="00016DAF" w:rsidRDefault="00016DAF">
      <w:pPr>
        <w:sectPr w:rsidR="00016D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DAF" w:rsidRDefault="00741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016DAF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</w:tr>
      <w:tr w:rsidR="00016DAF" w:rsidRPr="00C24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  <w:tr w:rsidR="00016DAF" w:rsidRPr="00C24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</w:tbl>
    <w:p w:rsidR="00016DAF" w:rsidRDefault="00016DAF">
      <w:pPr>
        <w:sectPr w:rsidR="00016D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DAF" w:rsidRDefault="00741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016DA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  <w:tr w:rsidR="00016DAF" w:rsidRPr="00C24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</w:tbl>
    <w:p w:rsidR="00016DAF" w:rsidRDefault="00016DAF">
      <w:pPr>
        <w:sectPr w:rsidR="00016D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DAF" w:rsidRDefault="00741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16DA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  <w:tr w:rsidR="00016DAF" w:rsidRPr="00C24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</w:tbl>
    <w:p w:rsidR="00016DAF" w:rsidRDefault="00016DAF">
      <w:pPr>
        <w:sectPr w:rsidR="00016D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DAF" w:rsidRDefault="00741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016DAF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  <w:tr w:rsidR="00016DAF" w:rsidRPr="00C24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741C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016DA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16DA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16DA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16DA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16DA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16DA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</w:tbl>
    <w:p w:rsidR="00016DAF" w:rsidRPr="00741CEF" w:rsidRDefault="00016DAF">
      <w:pPr>
        <w:rPr>
          <w:lang w:val="ru-RU"/>
        </w:rPr>
        <w:sectPr w:rsidR="00016DAF" w:rsidRPr="00741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DAF" w:rsidRDefault="00741CEF" w:rsidP="00741CEF">
      <w:pPr>
        <w:spacing w:after="0"/>
      </w:pPr>
      <w:bookmarkStart w:id="9" w:name="block-13996196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016DAF" w:rsidRDefault="00741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016DAF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Афины: утверждение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императорской власти / Всероссийская проверочная работа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и культурное наследие цивилизаций 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</w:tbl>
    <w:p w:rsidR="00016DAF" w:rsidRDefault="00016DAF">
      <w:pPr>
        <w:sectPr w:rsidR="00016D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DAF" w:rsidRDefault="00741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3840"/>
        <w:gridCol w:w="1173"/>
        <w:gridCol w:w="1841"/>
        <w:gridCol w:w="1910"/>
        <w:gridCol w:w="1423"/>
        <w:gridCol w:w="2934"/>
      </w:tblGrid>
      <w:tr w:rsidR="00016DAF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</w:tbl>
    <w:p w:rsidR="00016DAF" w:rsidRDefault="00016DAF">
      <w:pPr>
        <w:sectPr w:rsidR="00016D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DAF" w:rsidRDefault="00741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016DA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Контакты с православным населением Речи Посполитой: противодействие полонизации, 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</w:tbl>
    <w:p w:rsidR="00016DAF" w:rsidRDefault="00016DAF">
      <w:pPr>
        <w:sectPr w:rsidR="00016D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DAF" w:rsidRDefault="00741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016DAF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</w:tbl>
    <w:p w:rsidR="00016DAF" w:rsidRDefault="00016DAF">
      <w:pPr>
        <w:sectPr w:rsidR="00016D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DAF" w:rsidRDefault="00741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016DAF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DAF" w:rsidRDefault="00016D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AF" w:rsidRDefault="00016DAF"/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16DAF" w:rsidRPr="00C24EBF" w:rsidTr="00741CEF">
        <w:trPr>
          <w:trHeight w:val="739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16DAF" w:rsidRPr="00C24EB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C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16DA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16DAF" w:rsidRDefault="00016DAF">
            <w:pPr>
              <w:spacing w:after="0"/>
              <w:ind w:left="135"/>
            </w:pPr>
          </w:p>
        </w:tc>
      </w:tr>
      <w:tr w:rsidR="00016D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Pr="00741CEF" w:rsidRDefault="00741CEF">
            <w:pPr>
              <w:spacing w:after="0"/>
              <w:ind w:left="135"/>
              <w:rPr>
                <w:lang w:val="ru-RU"/>
              </w:rPr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 w:rsidRPr="00741C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6DAF" w:rsidRDefault="00741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AF" w:rsidRDefault="00016DAF"/>
        </w:tc>
      </w:tr>
    </w:tbl>
    <w:p w:rsidR="00016DAF" w:rsidRDefault="00016DAF">
      <w:pPr>
        <w:sectPr w:rsidR="00016D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DAF" w:rsidRPr="00C24EBF" w:rsidRDefault="00741CEF">
      <w:pPr>
        <w:spacing w:after="0"/>
        <w:ind w:left="120"/>
        <w:rPr>
          <w:lang w:val="ru-RU"/>
        </w:rPr>
      </w:pPr>
      <w:bookmarkStart w:id="10" w:name="block-13996197"/>
      <w:bookmarkEnd w:id="9"/>
      <w:r w:rsidRPr="00C24EB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16DAF" w:rsidRDefault="00741CE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16DAF" w:rsidRDefault="00016DAF">
      <w:pPr>
        <w:spacing w:after="0" w:line="480" w:lineRule="auto"/>
        <w:ind w:left="120"/>
      </w:pPr>
    </w:p>
    <w:p w:rsidR="00016DAF" w:rsidRDefault="00016DAF">
      <w:pPr>
        <w:spacing w:after="0" w:line="480" w:lineRule="auto"/>
        <w:ind w:left="120"/>
      </w:pPr>
    </w:p>
    <w:p w:rsidR="00016DAF" w:rsidRDefault="00016DAF">
      <w:pPr>
        <w:spacing w:after="0"/>
        <w:ind w:left="120"/>
      </w:pPr>
    </w:p>
    <w:p w:rsidR="00016DAF" w:rsidRDefault="00741CE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16DAF" w:rsidRDefault="00016DAF">
      <w:pPr>
        <w:spacing w:after="0" w:line="480" w:lineRule="auto"/>
        <w:ind w:left="120"/>
      </w:pPr>
    </w:p>
    <w:p w:rsidR="00016DAF" w:rsidRDefault="00016DAF">
      <w:pPr>
        <w:spacing w:after="0"/>
        <w:ind w:left="120"/>
      </w:pPr>
    </w:p>
    <w:p w:rsidR="00016DAF" w:rsidRPr="00741CEF" w:rsidRDefault="00741CEF">
      <w:pPr>
        <w:spacing w:after="0" w:line="480" w:lineRule="auto"/>
        <w:ind w:left="120"/>
        <w:rPr>
          <w:lang w:val="ru-RU"/>
        </w:rPr>
      </w:pPr>
      <w:r w:rsidRPr="00741CE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16DAF" w:rsidRPr="00741CEF" w:rsidRDefault="00016DAF">
      <w:pPr>
        <w:spacing w:after="0" w:line="480" w:lineRule="auto"/>
        <w:ind w:left="120"/>
        <w:rPr>
          <w:lang w:val="ru-RU"/>
        </w:rPr>
      </w:pPr>
    </w:p>
    <w:p w:rsidR="00FF510D" w:rsidRPr="00741CEF" w:rsidRDefault="00FF510D" w:rsidP="00C24EBF">
      <w:pPr>
        <w:rPr>
          <w:lang w:val="ru-RU"/>
        </w:rPr>
      </w:pPr>
      <w:bookmarkStart w:id="11" w:name="_GoBack"/>
      <w:bookmarkEnd w:id="10"/>
      <w:bookmarkEnd w:id="11"/>
    </w:p>
    <w:sectPr w:rsidR="00FF510D" w:rsidRPr="00741CE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F26"/>
    <w:multiLevelType w:val="multilevel"/>
    <w:tmpl w:val="B40A8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D1EF7"/>
    <w:multiLevelType w:val="multilevel"/>
    <w:tmpl w:val="43F0A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F64C06"/>
    <w:multiLevelType w:val="multilevel"/>
    <w:tmpl w:val="7BFE3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670F7E"/>
    <w:multiLevelType w:val="multilevel"/>
    <w:tmpl w:val="1884C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511440"/>
    <w:multiLevelType w:val="multilevel"/>
    <w:tmpl w:val="0B24A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DA7320"/>
    <w:multiLevelType w:val="multilevel"/>
    <w:tmpl w:val="A5064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254E85"/>
    <w:multiLevelType w:val="multilevel"/>
    <w:tmpl w:val="1B645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250326"/>
    <w:multiLevelType w:val="multilevel"/>
    <w:tmpl w:val="F404C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E423B0"/>
    <w:multiLevelType w:val="multilevel"/>
    <w:tmpl w:val="9C5C1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213963"/>
    <w:multiLevelType w:val="multilevel"/>
    <w:tmpl w:val="A1BC3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782EA3"/>
    <w:multiLevelType w:val="multilevel"/>
    <w:tmpl w:val="CD3AC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5346D8"/>
    <w:multiLevelType w:val="multilevel"/>
    <w:tmpl w:val="1CE4B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46215C"/>
    <w:multiLevelType w:val="multilevel"/>
    <w:tmpl w:val="DDFA6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CE7C01"/>
    <w:multiLevelType w:val="multilevel"/>
    <w:tmpl w:val="24B0C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E16A81"/>
    <w:multiLevelType w:val="multilevel"/>
    <w:tmpl w:val="2C540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342EB4"/>
    <w:multiLevelType w:val="multilevel"/>
    <w:tmpl w:val="E0166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4B5FF2"/>
    <w:multiLevelType w:val="multilevel"/>
    <w:tmpl w:val="36B42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6C3D2F"/>
    <w:multiLevelType w:val="multilevel"/>
    <w:tmpl w:val="CE9E0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FE7E30"/>
    <w:multiLevelType w:val="multilevel"/>
    <w:tmpl w:val="8A38E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E92BC0"/>
    <w:multiLevelType w:val="multilevel"/>
    <w:tmpl w:val="3A7AC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F42FC0"/>
    <w:multiLevelType w:val="multilevel"/>
    <w:tmpl w:val="13445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E157E8"/>
    <w:multiLevelType w:val="multilevel"/>
    <w:tmpl w:val="5254F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7F46DC"/>
    <w:multiLevelType w:val="multilevel"/>
    <w:tmpl w:val="47DAC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0911B6"/>
    <w:multiLevelType w:val="multilevel"/>
    <w:tmpl w:val="4A6C5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276144"/>
    <w:multiLevelType w:val="multilevel"/>
    <w:tmpl w:val="4C1AE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AB6BC2"/>
    <w:multiLevelType w:val="multilevel"/>
    <w:tmpl w:val="68865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1C4911"/>
    <w:multiLevelType w:val="multilevel"/>
    <w:tmpl w:val="8E9A2A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0B5A4C"/>
    <w:multiLevelType w:val="multilevel"/>
    <w:tmpl w:val="B9908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F2656D"/>
    <w:multiLevelType w:val="multilevel"/>
    <w:tmpl w:val="CA4A1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3746EE"/>
    <w:multiLevelType w:val="multilevel"/>
    <w:tmpl w:val="B7665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70545B"/>
    <w:multiLevelType w:val="multilevel"/>
    <w:tmpl w:val="EBFA6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F72626"/>
    <w:multiLevelType w:val="multilevel"/>
    <w:tmpl w:val="7CF66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4E5E0B"/>
    <w:multiLevelType w:val="multilevel"/>
    <w:tmpl w:val="48925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C442BE"/>
    <w:multiLevelType w:val="multilevel"/>
    <w:tmpl w:val="7742B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B8684E"/>
    <w:multiLevelType w:val="multilevel"/>
    <w:tmpl w:val="93C69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716EA0"/>
    <w:multiLevelType w:val="multilevel"/>
    <w:tmpl w:val="A4200E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1362DA"/>
    <w:multiLevelType w:val="multilevel"/>
    <w:tmpl w:val="307A2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48428F"/>
    <w:multiLevelType w:val="multilevel"/>
    <w:tmpl w:val="5A943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37"/>
  </w:num>
  <w:num w:numId="3">
    <w:abstractNumId w:val="15"/>
  </w:num>
  <w:num w:numId="4">
    <w:abstractNumId w:val="26"/>
  </w:num>
  <w:num w:numId="5">
    <w:abstractNumId w:val="23"/>
  </w:num>
  <w:num w:numId="6">
    <w:abstractNumId w:val="30"/>
  </w:num>
  <w:num w:numId="7">
    <w:abstractNumId w:val="36"/>
  </w:num>
  <w:num w:numId="8">
    <w:abstractNumId w:val="31"/>
  </w:num>
  <w:num w:numId="9">
    <w:abstractNumId w:val="33"/>
  </w:num>
  <w:num w:numId="10">
    <w:abstractNumId w:val="10"/>
  </w:num>
  <w:num w:numId="11">
    <w:abstractNumId w:val="16"/>
  </w:num>
  <w:num w:numId="12">
    <w:abstractNumId w:val="25"/>
  </w:num>
  <w:num w:numId="13">
    <w:abstractNumId w:val="27"/>
  </w:num>
  <w:num w:numId="14">
    <w:abstractNumId w:val="32"/>
  </w:num>
  <w:num w:numId="15">
    <w:abstractNumId w:val="4"/>
  </w:num>
  <w:num w:numId="16">
    <w:abstractNumId w:val="21"/>
  </w:num>
  <w:num w:numId="17">
    <w:abstractNumId w:val="12"/>
  </w:num>
  <w:num w:numId="18">
    <w:abstractNumId w:val="34"/>
  </w:num>
  <w:num w:numId="19">
    <w:abstractNumId w:val="5"/>
  </w:num>
  <w:num w:numId="20">
    <w:abstractNumId w:val="11"/>
  </w:num>
  <w:num w:numId="21">
    <w:abstractNumId w:val="19"/>
  </w:num>
  <w:num w:numId="22">
    <w:abstractNumId w:val="6"/>
  </w:num>
  <w:num w:numId="23">
    <w:abstractNumId w:val="17"/>
  </w:num>
  <w:num w:numId="24">
    <w:abstractNumId w:val="3"/>
  </w:num>
  <w:num w:numId="25">
    <w:abstractNumId w:val="14"/>
  </w:num>
  <w:num w:numId="26">
    <w:abstractNumId w:val="1"/>
  </w:num>
  <w:num w:numId="27">
    <w:abstractNumId w:val="20"/>
  </w:num>
  <w:num w:numId="28">
    <w:abstractNumId w:val="8"/>
  </w:num>
  <w:num w:numId="29">
    <w:abstractNumId w:val="24"/>
  </w:num>
  <w:num w:numId="30">
    <w:abstractNumId w:val="9"/>
  </w:num>
  <w:num w:numId="31">
    <w:abstractNumId w:val="28"/>
  </w:num>
  <w:num w:numId="32">
    <w:abstractNumId w:val="29"/>
  </w:num>
  <w:num w:numId="33">
    <w:abstractNumId w:val="18"/>
  </w:num>
  <w:num w:numId="34">
    <w:abstractNumId w:val="7"/>
  </w:num>
  <w:num w:numId="35">
    <w:abstractNumId w:val="2"/>
  </w:num>
  <w:num w:numId="36">
    <w:abstractNumId w:val="22"/>
  </w:num>
  <w:num w:numId="37">
    <w:abstractNumId w:val="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16DAF"/>
    <w:rsid w:val="00016DAF"/>
    <w:rsid w:val="00741CEF"/>
    <w:rsid w:val="00C24EBF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433" Type="http://schemas.openxmlformats.org/officeDocument/2006/relationships/hyperlink" Target="https://m.edsoo.ru/8a195608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46" Type="http://schemas.openxmlformats.org/officeDocument/2006/relationships/hyperlink" Target="https://m.edsoo.ru/8a18f4b0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434" Type="http://schemas.openxmlformats.org/officeDocument/2006/relationships/hyperlink" Target="https://m.edsoo.ru/8a195608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e16e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d1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424" Type="http://schemas.openxmlformats.org/officeDocument/2006/relationships/hyperlink" Target="https://m.edsoo.ru/8a195608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fa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5d8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435" Type="http://schemas.openxmlformats.org/officeDocument/2006/relationships/hyperlink" Target="https://m.edsoo.ru/8a195608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3fd5c0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e2dc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425" Type="http://schemas.openxmlformats.org/officeDocument/2006/relationships/hyperlink" Target="https://m.edsoo.ru/8a195608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48" Type="http://schemas.openxmlformats.org/officeDocument/2006/relationships/hyperlink" Target="https://m.edsoo.ru/8a18f8ca" TargetMode="External"/><Relationship Id="rId369" Type="http://schemas.openxmlformats.org/officeDocument/2006/relationships/hyperlink" Target="https://m.edsoo.ru/8864f6f0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415" Type="http://schemas.openxmlformats.org/officeDocument/2006/relationships/hyperlink" Target="https://m.edsoo.ru/8a194b0e" TargetMode="External"/><Relationship Id="rId436" Type="http://schemas.openxmlformats.org/officeDocument/2006/relationships/fontTable" Target="fontTable.xm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722" TargetMode="External"/><Relationship Id="rId359" Type="http://schemas.openxmlformats.org/officeDocument/2006/relationships/hyperlink" Target="https://m.edsoo.ru/8864e44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83a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426" Type="http://schemas.openxmlformats.org/officeDocument/2006/relationships/hyperlink" Target="https://m.edsoo.ru/8a19560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368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381" Type="http://schemas.openxmlformats.org/officeDocument/2006/relationships/hyperlink" Target="https://m.edsoo.ru/8a1912c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924" TargetMode="External"/><Relationship Id="rId437" Type="http://schemas.openxmlformats.org/officeDocument/2006/relationships/theme" Target="theme/theme1.xm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858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bb8" TargetMode="External"/><Relationship Id="rId371" Type="http://schemas.openxmlformats.org/officeDocument/2006/relationships/hyperlink" Target="https://m.edsoo.ru/8864f9b6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427" Type="http://schemas.openxmlformats.org/officeDocument/2006/relationships/hyperlink" Target="https://m.edsoo.ru/8a195608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51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6a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cf8" TargetMode="External"/><Relationship Id="rId372" Type="http://schemas.openxmlformats.org/officeDocument/2006/relationships/hyperlink" Target="https://m.edsoo.ru/8864fb6e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428" Type="http://schemas.openxmlformats.org/officeDocument/2006/relationships/hyperlink" Target="https://m.edsoo.ru/8a195608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bc8" TargetMode="External"/><Relationship Id="rId362" Type="http://schemas.openxmlformats.org/officeDocument/2006/relationships/hyperlink" Target="https://m.edsoo.ru/8864e912" TargetMode="External"/><Relationship Id="rId383" Type="http://schemas.openxmlformats.org/officeDocument/2006/relationships/hyperlink" Target="https://m.edsoo.ru/8a191648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8fe6a" TargetMode="External"/><Relationship Id="rId373" Type="http://schemas.openxmlformats.org/officeDocument/2006/relationships/hyperlink" Target="https://m.edsoo.ru/8864fce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429" Type="http://schemas.openxmlformats.org/officeDocument/2006/relationships/hyperlink" Target="https://m.edsoo.ru/8a19560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d6c" TargetMode="External"/><Relationship Id="rId363" Type="http://schemas.openxmlformats.org/officeDocument/2006/relationships/hyperlink" Target="https://m.edsoo.ru/8864eb56" TargetMode="External"/><Relationship Id="rId384" Type="http://schemas.openxmlformats.org/officeDocument/2006/relationships/hyperlink" Target="https://m.edsoo.ru/8a191cec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430" Type="http://schemas.openxmlformats.org/officeDocument/2006/relationships/hyperlink" Target="https://m.edsoo.ru/8a195608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770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fe16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336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f42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431" Type="http://schemas.openxmlformats.org/officeDocument/2006/relationships/hyperlink" Target="https://m.edsoo.ru/8a195608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f2e" TargetMode="External"/><Relationship Id="rId396" Type="http://schemas.openxmlformats.org/officeDocument/2006/relationships/hyperlink" Target="https://m.edsoo.ru/8a19316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0a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432" Type="http://schemas.openxmlformats.org/officeDocument/2006/relationships/hyperlink" Target="https://m.edsoo.ru/8a195608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hyperlink" Target="https://m.edsoo.ru/8a195608" TargetMode="Externa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hyperlink" Target="https://m.edsoo.ru/8a195608" TargetMode="External"/><Relationship Id="rId258" Type="http://schemas.openxmlformats.org/officeDocument/2006/relationships/hyperlink" Target="https://m.edsoo.ru/8a1869dc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325" Type="http://schemas.openxmlformats.org/officeDocument/2006/relationships/hyperlink" Target="https://m.edsoo.ru/8a18ce0e" TargetMode="External"/><Relationship Id="rId367" Type="http://schemas.openxmlformats.org/officeDocument/2006/relationships/hyperlink" Target="https://m.edsoo.ru/8864f2fe" TargetMode="External"/><Relationship Id="rId171" Type="http://schemas.openxmlformats.org/officeDocument/2006/relationships/hyperlink" Target="https://m.edsoo.ru/88648e36" TargetMode="External"/><Relationship Id="rId227" Type="http://schemas.openxmlformats.org/officeDocument/2006/relationships/hyperlink" Target="https://m.edsoo.ru/8864a5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98</Pages>
  <Words>26576</Words>
  <Characters>151488</Characters>
  <Application>Microsoft Office Word</Application>
  <DocSecurity>0</DocSecurity>
  <Lines>1262</Lines>
  <Paragraphs>355</Paragraphs>
  <ScaleCrop>false</ScaleCrop>
  <Company/>
  <LinksUpToDate>false</LinksUpToDate>
  <CharactersWithSpaces>177709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3</cp:revision>
  <dcterms:created xsi:type="dcterms:W3CDTF">2004-12-31T21:02:00Z</dcterms:created>
  <dcterms:modified xsi:type="dcterms:W3CDTF">2024-10-04T18:24:00Z</dcterms:modified>
</cp:coreProperties>
</file>