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A1" w:rsidRDefault="00616FA1" w:rsidP="00616FA1">
      <w:pPr>
        <w:spacing w:after="0"/>
        <w:ind w:right="-26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7836CE" w:rsidRPr="00A84B0B" w:rsidRDefault="007836CE" w:rsidP="007836CE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836CE" w:rsidRPr="00A84B0B" w:rsidRDefault="007836CE" w:rsidP="007836CE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r w:rsidRPr="00A84B0B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84B0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836CE" w:rsidRPr="00A84B0B" w:rsidRDefault="007836CE" w:rsidP="007836CE">
      <w:pPr>
        <w:spacing w:after="0" w:line="408" w:lineRule="auto"/>
        <w:ind w:left="120"/>
        <w:jc w:val="center"/>
      </w:pPr>
      <w:r w:rsidRPr="00A84B0B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r w:rsidRPr="00A84B0B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A84B0B">
        <w:rPr>
          <w:rFonts w:ascii="Times New Roman" w:hAnsi="Times New Roman"/>
          <w:b/>
          <w:color w:val="000000"/>
          <w:sz w:val="28"/>
        </w:rPr>
        <w:t>‌</w:t>
      </w:r>
      <w:r w:rsidRPr="00A84B0B">
        <w:rPr>
          <w:rFonts w:ascii="Times New Roman" w:hAnsi="Times New Roman"/>
          <w:color w:val="000000"/>
          <w:sz w:val="28"/>
        </w:rPr>
        <w:t>​</w:t>
      </w:r>
    </w:p>
    <w:p w:rsidR="00D93EC2" w:rsidRDefault="007836CE" w:rsidP="007836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84B0B">
        <w:rPr>
          <w:rFonts w:ascii="Times New Roman" w:hAnsi="Times New Roman"/>
          <w:b/>
          <w:color w:val="000000"/>
          <w:sz w:val="28"/>
        </w:rPr>
        <w:t>МБОУ "Большенаполовская ООШ имени А.А.</w:t>
      </w:r>
      <w:r w:rsidR="00D93EC2">
        <w:rPr>
          <w:rFonts w:ascii="Times New Roman" w:hAnsi="Times New Roman"/>
          <w:b/>
          <w:color w:val="000000"/>
          <w:sz w:val="28"/>
        </w:rPr>
        <w:t xml:space="preserve"> </w:t>
      </w:r>
      <w:r w:rsidRPr="00A84B0B">
        <w:rPr>
          <w:rFonts w:ascii="Times New Roman" w:hAnsi="Times New Roman"/>
          <w:b/>
          <w:color w:val="000000"/>
          <w:sz w:val="28"/>
        </w:rPr>
        <w:t xml:space="preserve">Каледина" </w:t>
      </w:r>
    </w:p>
    <w:p w:rsidR="007836CE" w:rsidRPr="00A84B0B" w:rsidRDefault="00D93EC2" w:rsidP="007836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Боковского района</w:t>
      </w:r>
    </w:p>
    <w:p w:rsidR="007836CE" w:rsidRPr="00A84B0B" w:rsidRDefault="007836CE" w:rsidP="007836CE">
      <w:pPr>
        <w:spacing w:after="0"/>
        <w:ind w:left="120"/>
      </w:pPr>
    </w:p>
    <w:p w:rsidR="007836CE" w:rsidRPr="00A84B0B" w:rsidRDefault="007836CE" w:rsidP="007836CE">
      <w:pPr>
        <w:spacing w:after="0"/>
        <w:ind w:left="120"/>
      </w:pPr>
    </w:p>
    <w:p w:rsidR="007836CE" w:rsidRPr="00A84B0B" w:rsidRDefault="007836CE" w:rsidP="007836CE">
      <w:pPr>
        <w:spacing w:after="0"/>
        <w:ind w:left="120"/>
      </w:pPr>
    </w:p>
    <w:p w:rsidR="007836CE" w:rsidRPr="00A84B0B" w:rsidRDefault="007836CE" w:rsidP="007836C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836CE" w:rsidRPr="00C27F60" w:rsidTr="006825DF">
        <w:tc>
          <w:tcPr>
            <w:tcW w:w="3114" w:type="dxa"/>
          </w:tcPr>
          <w:p w:rsidR="007836CE" w:rsidRPr="00C27F60" w:rsidRDefault="007836CE" w:rsidP="006825D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Полякова М.В.</w:t>
            </w:r>
          </w:p>
          <w:p w:rsidR="007836CE" w:rsidRDefault="007836CE" w:rsidP="00682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36CE" w:rsidRPr="00C27F60" w:rsidRDefault="007836CE" w:rsidP="00682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36CE" w:rsidRPr="00C27F60" w:rsidRDefault="007836CE" w:rsidP="006825D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 В.П.</w:t>
            </w:r>
          </w:p>
          <w:p w:rsidR="007836CE" w:rsidRDefault="007836CE" w:rsidP="00682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51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7836CE" w:rsidRPr="00C27F60" w:rsidRDefault="007836CE" w:rsidP="006825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6FA1" w:rsidRDefault="00616FA1" w:rsidP="00616FA1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616FA1" w:rsidRDefault="00616FA1" w:rsidP="00616FA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616FA1" w:rsidRDefault="00616FA1" w:rsidP="00616FA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616FA1" w:rsidRDefault="00616FA1" w:rsidP="00616FA1">
      <w:pPr>
        <w:spacing w:after="0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616FA1" w:rsidRDefault="00616FA1" w:rsidP="00616FA1">
      <w:pPr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РАБОЧАЯ ПРОГРАММА</w:t>
      </w: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внеурочной деятельности</w:t>
      </w: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«Здоровое питание»</w:t>
      </w:r>
    </w:p>
    <w:p w:rsidR="00616FA1" w:rsidRDefault="00671378" w:rsidP="00616FA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(по общекультурному</w:t>
      </w:r>
      <w:r w:rsidR="00616FA1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направлению)</w:t>
      </w: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616FA1" w:rsidRDefault="008B6084" w:rsidP="007836CE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3</w:t>
      </w:r>
      <w:r w:rsidR="007836CE"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 xml:space="preserve"> класс</w:t>
      </w: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616FA1" w:rsidRDefault="00616FA1" w:rsidP="00616FA1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7836CE" w:rsidRPr="00A84B0B" w:rsidRDefault="007836CE" w:rsidP="00783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A84B0B">
        <w:rPr>
          <w:rFonts w:ascii="Times New Roman" w:hAnsi="Times New Roman" w:cs="Times New Roman"/>
          <w:sz w:val="28"/>
          <w:szCs w:val="28"/>
        </w:rPr>
        <w:t>Х.Большенаполовский</w:t>
      </w:r>
      <w:proofErr w:type="spellEnd"/>
      <w:r w:rsidRPr="00A84B0B">
        <w:rPr>
          <w:rFonts w:ascii="Times New Roman" w:hAnsi="Times New Roman" w:cs="Times New Roman"/>
          <w:sz w:val="28"/>
          <w:szCs w:val="28"/>
        </w:rPr>
        <w:t xml:space="preserve"> 2023год</w:t>
      </w:r>
    </w:p>
    <w:p w:rsidR="00616FA1" w:rsidRDefault="00616FA1" w:rsidP="00616FA1">
      <w:pPr>
        <w:spacing w:after="0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616FA1" w:rsidRDefault="00616FA1" w:rsidP="00616FA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6FA1" w:rsidRDefault="00616FA1" w:rsidP="00616FA1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6FA1" w:rsidRPr="00236A69" w:rsidRDefault="00616FA1" w:rsidP="00D93EC2">
      <w:pPr>
        <w:pStyle w:val="a4"/>
        <w:spacing w:after="0"/>
        <w:ind w:left="1998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bookmarkStart w:id="2" w:name="_GoBack"/>
      <w:bookmarkEnd w:id="2"/>
    </w:p>
    <w:p w:rsidR="00616FA1" w:rsidRDefault="00616FA1" w:rsidP="00616FA1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Содержание</w:t>
      </w:r>
    </w:p>
    <w:p w:rsidR="00616FA1" w:rsidRDefault="00616FA1" w:rsidP="00616F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616FA1" w:rsidRDefault="00616FA1" w:rsidP="00616F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Планируемые результаты освоения курса внеурочной деятельности………4</w:t>
      </w:r>
    </w:p>
    <w:p w:rsidR="00616FA1" w:rsidRDefault="00616FA1" w:rsidP="00616F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Содержание курса внеурочной деятельности с указанием форм организации и видов деятельности………………………………………………6</w:t>
      </w:r>
    </w:p>
    <w:p w:rsidR="00616FA1" w:rsidRDefault="00616FA1" w:rsidP="00616F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Календарно-тематическое планирование курса внеурочной деятельности………………………………………………………………………8</w:t>
      </w:r>
    </w:p>
    <w:p w:rsidR="00616FA1" w:rsidRDefault="00616FA1" w:rsidP="00616F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16FA1" w:rsidRDefault="00616FA1" w:rsidP="00616FA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811514" w:rsidRDefault="00616FA1" w:rsidP="008115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Пояснительная записка</w:t>
      </w:r>
    </w:p>
    <w:p w:rsidR="00616FA1" w:rsidRDefault="00616FA1" w:rsidP="008115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26.12.2012г. № 273- ФЗ «Об образовании в Российской Федерации»;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Основная образовательная программа начального общего образования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616FA1" w:rsidRDefault="00616FA1" w:rsidP="00616FA1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примерные программы внеурочной деятельности.</w:t>
      </w:r>
    </w:p>
    <w:p w:rsidR="00671378" w:rsidRDefault="00616FA1" w:rsidP="006713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по социальному направлению «Здоровое питание» составлена с учётом возрастных особенностей обучающих</w:t>
      </w:r>
      <w:r w:rsidR="0087673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начальной школы, состоит из 7</w:t>
      </w:r>
      <w:r w:rsidR="0016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разделов, рассчитана на проведение 1 часа в неделю, 34 часа в год. </w:t>
      </w:r>
    </w:p>
    <w:p w:rsidR="00671378" w:rsidRDefault="00671378" w:rsidP="00616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501" w:rsidRDefault="008D0501" w:rsidP="00616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501" w:rsidRDefault="008D0501" w:rsidP="00616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501" w:rsidRDefault="008D0501" w:rsidP="00616F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A1" w:rsidRDefault="00616FA1" w:rsidP="00616F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FA1" w:rsidRDefault="00616FA1" w:rsidP="00616F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FA1" w:rsidRDefault="00616FA1" w:rsidP="00876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Планируемые результаты освоения курса внеурочной деятельности</w:t>
      </w:r>
    </w:p>
    <w:p w:rsidR="00616FA1" w:rsidRDefault="00616FA1" w:rsidP="002070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«Здоровое питание» обучающиеся будут овладевать специальными знаниями, умениями и навыками. К ним относятся:</w:t>
      </w:r>
    </w:p>
    <w:p w:rsidR="00616FA1" w:rsidRDefault="00616FA1" w:rsidP="0020701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результаты</w:t>
      </w:r>
      <w:r w:rsidR="00AE0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освоения программы </w:t>
      </w:r>
      <w:r w:rsidRPr="00473F60">
        <w:rPr>
          <w:sz w:val="28"/>
          <w:szCs w:val="28"/>
        </w:rPr>
        <w:t>внеурочной деятельности по социальному напра</w:t>
      </w:r>
      <w:r>
        <w:rPr>
          <w:sz w:val="28"/>
          <w:szCs w:val="28"/>
        </w:rPr>
        <w:t>влению «Здоровое питание</w:t>
      </w:r>
      <w:r w:rsidRPr="00473F6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проявление познавательных интересов и активности в области здорового питания;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овладение установками, нормами и правилами правильного питания;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готовность и способность делать осознанный выбор здорового питания;</w:t>
      </w:r>
    </w:p>
    <w:p w:rsidR="00616FA1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умение ориентироваться в ассортименте наиболее типичных продуктов питания;</w:t>
      </w:r>
    </w:p>
    <w:p w:rsidR="00616FA1" w:rsidRPr="00616FA1" w:rsidRDefault="00616FA1" w:rsidP="002070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616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 </w:t>
      </w:r>
      <w:r w:rsidRPr="00616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освоения </w:t>
      </w:r>
      <w:r w:rsidRPr="00616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внеурочной деятельности по социальному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влению «Здоровое питание</w:t>
      </w:r>
      <w:r w:rsidRPr="00616FA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является формирование следующих универсальных учебных действий (УУД):</w:t>
      </w:r>
    </w:p>
    <w:p w:rsidR="00616FA1" w:rsidRPr="00BF647C" w:rsidRDefault="00616FA1" w:rsidP="0020701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Коммуникативные УУД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использование речевых сре</w:t>
      </w:r>
      <w:proofErr w:type="gramStart"/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я решения различных коммуникативных задач;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построение монологического высказывания (в том числе сопровождая его аудиовизуальной поддержкой);</w:t>
      </w:r>
    </w:p>
    <w:p w:rsidR="00616FA1" w:rsidRPr="00BF647C" w:rsidRDefault="00616FA1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>владение</w:t>
      </w:r>
      <w:proofErr w:type="gramEnd"/>
      <w:r w:rsidRPr="00BF647C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диалогической формой коммуникации, используя, в том числе, и инструменты ИКТ и дистанционного общения.</w:t>
      </w:r>
    </w:p>
    <w:p w:rsidR="00616FA1" w:rsidRPr="00BF647C" w:rsidRDefault="00616FA1" w:rsidP="0020701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Регулятивные УУД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понимание и сохранение учебной задачи;  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понимание выделенных учителем ориентиров действия в новом учебном материале в сотрудничестве с учителем;</w:t>
      </w:r>
    </w:p>
    <w:p w:rsidR="00616FA1" w:rsidRPr="00BF647C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планирование своих действий в соответствии с поставленной задачей и условиями ее реализации, в том числе во внутреннем плане;</w:t>
      </w:r>
    </w:p>
    <w:p w:rsidR="00876733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6FA1" w:rsidRPr="00BF647C">
        <w:rPr>
          <w:rFonts w:ascii="Times New Roman" w:eastAsia="Times New Roman" w:hAnsi="Times New Roman"/>
          <w:sz w:val="28"/>
          <w:szCs w:val="28"/>
          <w:lang w:eastAsia="ru-RU"/>
        </w:rPr>
        <w:t>принятие установленных правил в планировании и контроль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способа решения;</w:t>
      </w:r>
    </w:p>
    <w:p w:rsidR="00616FA1" w:rsidRPr="00F63AEE" w:rsidRDefault="00876733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итогового и пошагового контроля по результату (в случае работы в интерактивной среде пользоваться реакцией среды решения задачи).</w:t>
      </w:r>
    </w:p>
    <w:p w:rsidR="00616FA1" w:rsidRPr="00BF647C" w:rsidRDefault="00616FA1" w:rsidP="00207017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BF647C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записи (фиксации) выборочной информации об окружающем мире и себе самом, в том числе с помощью инструментов ИКТ;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сообщения в устной и письменной форме;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анализа объектов с выделением существенных и несущественных признаков;</w:t>
      </w:r>
    </w:p>
    <w:p w:rsidR="00207017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сравнения и классификации на основе самостоятельного выбора оснований и критериев для указанных логических операций.</w:t>
      </w:r>
    </w:p>
    <w:p w:rsidR="00616FA1" w:rsidRPr="00207017" w:rsidRDefault="00616FA1" w:rsidP="00207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0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207017">
        <w:rPr>
          <w:rFonts w:ascii="Times New Roman" w:hAnsi="Times New Roman" w:cs="Times New Roman"/>
          <w:sz w:val="28"/>
          <w:szCs w:val="28"/>
        </w:rPr>
        <w:t xml:space="preserve"> освоения программы внеурочной деятельности по социальному направлению «Здоровое питание»:</w:t>
      </w:r>
    </w:p>
    <w:p w:rsidR="00207017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детей о правилах и основах рационального питания, о необходимости соблюдения гигиены питания;</w:t>
      </w:r>
    </w:p>
    <w:p w:rsidR="00207017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правильного питания как составная часть здорового образа жизни;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определять полезные продукты питания;</w:t>
      </w:r>
    </w:p>
    <w:p w:rsidR="00616FA1" w:rsidRPr="00F63AEE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 структуре ежедневного рациона питания;</w:t>
      </w:r>
    </w:p>
    <w:p w:rsidR="00207017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по соблюдению и выполнению гигиены питания;</w:t>
      </w:r>
    </w:p>
    <w:p w:rsidR="00616FA1" w:rsidRDefault="00207017" w:rsidP="0020701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16FA1" w:rsidRPr="00F6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ориентироваться в ассортименте наиболее типичных продуктов питания.</w:t>
      </w:r>
    </w:p>
    <w:p w:rsidR="00616FA1" w:rsidRDefault="00616FA1" w:rsidP="00207017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398E" w:rsidRDefault="00F7398E"/>
    <w:p w:rsidR="00207017" w:rsidRDefault="00207017"/>
    <w:p w:rsidR="00207017" w:rsidRDefault="00207017"/>
    <w:p w:rsidR="00207017" w:rsidRDefault="00207017"/>
    <w:p w:rsidR="00283182" w:rsidRDefault="00283182"/>
    <w:p w:rsidR="005F3C3C" w:rsidRDefault="00283182" w:rsidP="005A4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182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курса внеурочной деятельности с указанием форм организации и видов деятельности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54"/>
        <w:gridCol w:w="2552"/>
        <w:gridCol w:w="2410"/>
      </w:tblGrid>
      <w:tr w:rsidR="00403591" w:rsidRPr="00992F55" w:rsidTr="00203604">
        <w:trPr>
          <w:trHeight w:val="43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91" w:rsidRPr="00992F55" w:rsidRDefault="00403591" w:rsidP="005A49D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курса внеурочной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91" w:rsidRPr="00992F55" w:rsidRDefault="005D6300" w:rsidP="005A49D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Формы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91" w:rsidRPr="00992F55" w:rsidRDefault="005D6300" w:rsidP="005A49D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46B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Характеристика основных видов деятельности учащихся</w:t>
            </w:r>
          </w:p>
        </w:tc>
      </w:tr>
      <w:tr w:rsidR="00403591" w:rsidRPr="00BE3035" w:rsidTr="005D6300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91" w:rsidRPr="00BE3035" w:rsidRDefault="005F3C3C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1. Состав продуктов</w:t>
            </w:r>
            <w:r w:rsidR="00671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(3часа)</w:t>
            </w:r>
          </w:p>
        </w:tc>
      </w:tr>
      <w:tr w:rsidR="0092508B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08B">
              <w:rPr>
                <w:rFonts w:ascii="Times New Roman" w:hAnsi="Times New Roman" w:cs="Times New Roman"/>
                <w:sz w:val="28"/>
                <w:szCs w:val="28"/>
              </w:rPr>
              <w:t>Из чего состоит наша пища.</w:t>
            </w:r>
            <w:r w:rsidR="00203604">
              <w:rPr>
                <w:rFonts w:ascii="Times New Roman" w:hAnsi="Times New Roman" w:cs="Times New Roman"/>
                <w:sz w:val="28"/>
                <w:szCs w:val="28"/>
              </w:rPr>
              <w:t xml:space="preserve"> 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08B" w:rsidRPr="00BE3035" w:rsidRDefault="00D7491A" w:rsidP="005A49D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 рабочей тетрадью «</w:t>
            </w:r>
            <w:r w:rsidR="0092508B"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Две недели в лагере здоровья»</w:t>
            </w:r>
          </w:p>
          <w:p w:rsidR="0092508B" w:rsidRPr="00BE3035" w:rsidRDefault="0092508B" w:rsidP="005A49D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Оформление дневника здоровья. Составление меню. Оформление стенгазеты «Из чего состоит наша пища».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Обобщение имеющихся знаний об основах рационального 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«Из чего состоит пища».</w:t>
            </w:r>
          </w:p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группы питательных веществ</w:t>
            </w:r>
          </w:p>
        </w:tc>
      </w:tr>
      <w:tr w:rsidR="0092508B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08B">
              <w:rPr>
                <w:rFonts w:ascii="Times New Roman" w:hAnsi="Times New Roman" w:cs="Times New Roman"/>
                <w:sz w:val="28"/>
                <w:szCs w:val="28"/>
              </w:rPr>
              <w:t>Меню сказочных героев.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508B" w:rsidRPr="00BE3035" w:rsidTr="00203604">
        <w:trPr>
          <w:trHeight w:val="56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 вредные продукты.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08B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D6300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2. Питание в разное время года</w:t>
            </w:r>
            <w:r w:rsidR="00671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(6часов)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Что нужно есть в разное время года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Ролевые игры. Составление меню. Конкурс кулинаров.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08B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«Что нужно есть в разное время года».</w:t>
            </w:r>
          </w:p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Блюда национальной кухни.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здоровья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Выпуск стенгазеты о составе нашей пищи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Игра «В гостях у тетушки </w:t>
            </w:r>
            <w:proofErr w:type="spellStart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Припасихи</w:t>
            </w:r>
            <w:proofErr w:type="spellEnd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кулинаров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D6300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3. Как правильно питаться, если занимаешься спортом</w:t>
            </w:r>
            <w:r w:rsidR="005D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(5 часа)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питаться, если занимаешься спортом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91A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Дневник «Мой день». </w:t>
            </w:r>
          </w:p>
          <w:p w:rsid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 «Мама папа я  - спортивная семья».</w:t>
            </w:r>
          </w:p>
          <w:p w:rsidR="005A49D0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A49D0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Беседа «Что надо есть, если хочешь стать сильнее».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Рацион собственного питания.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Составление меню для спортсменов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203604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дневника «Мой день».</w:t>
            </w:r>
            <w:r>
              <w:t xml:space="preserve"> </w:t>
            </w:r>
            <w:r w:rsidR="005D0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</w:t>
            </w:r>
            <w:r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«Мама, папа, я – спортивная семья»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D6300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4. Приготовление пищи</w:t>
            </w:r>
            <w:r w:rsidR="005D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 часа)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Где и как готовят пищу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08B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</w:t>
            </w:r>
            <w:r w:rsidR="009250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 на кухню в школьной столовой.</w:t>
            </w:r>
          </w:p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Ролевые игры. Конкурс «Сказка, сказка, сказка».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92508B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</w:t>
            </w:r>
            <w:r w:rsidR="00BE3035"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Где и как готовят пищу»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BE3035"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Устройство кухни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гигиены.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Экскурсия в столовую.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«Сказка, сказка, сказка».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D6300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876733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5</w:t>
            </w:r>
            <w:r w:rsidR="00BE3035" w:rsidRPr="00BE3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 В ожидании гостей</w:t>
            </w:r>
            <w:r w:rsidR="005D00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(4 часа)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 столовыми приборами</w:t>
            </w:r>
            <w:r w:rsid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Ролевые игры. Конкурс «Салфеточка».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08B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«Как правильно накрыть стол».</w:t>
            </w:r>
          </w:p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Столовые приборы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Как правильно накрыть стол.</w:t>
            </w:r>
            <w:r w:rsidR="00203604">
              <w:t xml:space="preserve"> </w:t>
            </w:r>
            <w:r w:rsidR="00203604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Игра накрываем стол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B25DB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876733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BE3035" w:rsidRPr="00BE3035">
              <w:rPr>
                <w:rFonts w:ascii="Times New Roman" w:hAnsi="Times New Roman" w:cs="Times New Roman"/>
                <w:b/>
                <w:sz w:val="28"/>
                <w:szCs w:val="28"/>
              </w:rPr>
              <w:t>. Молоко и молочные продукты</w:t>
            </w:r>
            <w:r w:rsidR="005D0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часа)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Молоко и молочные продукты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08B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Игра </w:t>
            </w:r>
            <w:proofErr w:type="gramStart"/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-и</w:t>
            </w:r>
            <w:proofErr w:type="gramEnd"/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сследование «Это удивительное молоко». </w:t>
            </w:r>
          </w:p>
          <w:p w:rsidR="0092508B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Игра «Молочное меню». </w:t>
            </w:r>
          </w:p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Викторина.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«Роль молока в питании детей». Ассортимент молочных продуктов.</w:t>
            </w: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92508B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</w:t>
            </w:r>
            <w:r w:rsidR="00BE3035" w:rsidRPr="00BE3035">
              <w:rPr>
                <w:rFonts w:ascii="Times New Roman" w:hAnsi="Times New Roman" w:cs="Times New Roman"/>
                <w:sz w:val="28"/>
                <w:szCs w:val="28"/>
              </w:rPr>
              <w:t>кскурсия на молокозавод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Игра-исследование «Это удивительное молоко»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5D00CA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Молочное меню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BE3035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035" w:rsidRPr="00BE3035" w:rsidTr="005B25DB"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035" w:rsidRPr="00BE3035" w:rsidRDefault="00876733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="00BE3035" w:rsidRPr="00BE3035">
              <w:rPr>
                <w:rFonts w:ascii="Times New Roman" w:hAnsi="Times New Roman" w:cs="Times New Roman"/>
                <w:b/>
                <w:sz w:val="28"/>
                <w:szCs w:val="28"/>
              </w:rPr>
              <w:t>. Блюда из зерна</w:t>
            </w:r>
            <w:r w:rsidR="005D0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часов)</w:t>
            </w: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Блюда из зерна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08B" w:rsidRDefault="005A49D0" w:rsidP="0092508B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Ролевые игры. Конкурс «Хлебопеки». </w:t>
            </w:r>
          </w:p>
          <w:p w:rsidR="005A49D0" w:rsidRPr="00BE3035" w:rsidRDefault="005A49D0" w:rsidP="0092508B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«Хлеб всему голова»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Полезность продуктов</w:t>
            </w:r>
            <w:proofErr w:type="gramStart"/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BE3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получаемых из зерна. Традиционные народные блюда из продуктов, получаемых из зерна.</w:t>
            </w: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Путь от зерна к батону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«Венок из пословиц»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Игра – конкурс «Хлебопеки»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203604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08B" w:rsidRPr="0092508B">
              <w:rPr>
                <w:rFonts w:ascii="Times New Roman" w:hAnsi="Times New Roman" w:cs="Times New Roman"/>
                <w:sz w:val="28"/>
                <w:szCs w:val="28"/>
              </w:rPr>
              <w:t>«Хле</w:t>
            </w:r>
            <w:proofErr w:type="gramStart"/>
            <w:r w:rsidR="0092508B" w:rsidRPr="009250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2508B" w:rsidRPr="0092508B">
              <w:rPr>
                <w:rFonts w:ascii="Times New Roman" w:hAnsi="Times New Roman" w:cs="Times New Roman"/>
                <w:sz w:val="28"/>
                <w:szCs w:val="28"/>
              </w:rPr>
              <w:t xml:space="preserve"> всему голова»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5D00CA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49D0" w:rsidRPr="00BE3035" w:rsidTr="00203604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92508B" w:rsidP="00203604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проекта «</w:t>
            </w:r>
            <w:r w:rsidR="005A49D0" w:rsidRPr="00BE3035">
              <w:rPr>
                <w:rFonts w:ascii="Times New Roman" w:hAnsi="Times New Roman" w:cs="Times New Roman"/>
                <w:sz w:val="28"/>
                <w:szCs w:val="28"/>
              </w:rPr>
              <w:t>Хле</w:t>
            </w:r>
            <w:proofErr w:type="gramStart"/>
            <w:r w:rsidR="005A49D0" w:rsidRPr="00BE3035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="005A49D0"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 всему голова»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604">
              <w:t xml:space="preserve"> </w:t>
            </w:r>
            <w:r w:rsidR="005D00CA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203604" w:rsidRPr="00203604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D0" w:rsidRPr="00BE3035" w:rsidRDefault="005A49D0" w:rsidP="005A49D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F6E71" w:rsidRDefault="006F6E71" w:rsidP="005A49D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514" w:rsidRDefault="00811514" w:rsidP="005A49D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3. </w:t>
      </w:r>
      <w:r w:rsidRPr="00992F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курса внеурочной деятельности</w:t>
      </w:r>
      <w:r w:rsidRPr="00992F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«Здоровое питание»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5A49D0" w:rsidRPr="00811514" w:rsidRDefault="00BE3035" w:rsidP="005A49D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8115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класс. 34 часа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5812"/>
        <w:gridCol w:w="1843"/>
        <w:gridCol w:w="1109"/>
      </w:tblGrid>
      <w:tr w:rsidR="00D042BF" w:rsidRPr="00992F55" w:rsidTr="005A49D0">
        <w:trPr>
          <w:trHeight w:val="4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2BF" w:rsidRPr="00992F55" w:rsidRDefault="00D042BF" w:rsidP="005A49D0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2BF" w:rsidRPr="00992F55" w:rsidRDefault="00D042BF" w:rsidP="005A49D0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курса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2BF" w:rsidRPr="00992F55" w:rsidRDefault="00D042BF" w:rsidP="005A49D0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B4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</w:t>
            </w:r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часов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2BF" w:rsidRPr="00992F55" w:rsidRDefault="00D042BF" w:rsidP="005A49D0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92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340696" w:rsidRPr="00D042BF" w:rsidTr="00340696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696" w:rsidRPr="00D042BF" w:rsidRDefault="00D042BF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042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Раздел 1. </w:t>
            </w:r>
            <w:r w:rsidR="00D373A0"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Состав продуктов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 часа)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Из чего состоит наша пища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236A69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 сказочных героев.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236A69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C0020" w:rsidRDefault="00D373A0" w:rsidP="005A49D0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 вредные продукты.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236A69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</w:t>
            </w:r>
          </w:p>
        </w:tc>
      </w:tr>
      <w:tr w:rsidR="00D373A0" w:rsidRPr="00D042BF" w:rsidTr="007649D5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042BF" w:rsidRDefault="00D373A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2. Питание в разное время года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(6 часов)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Что нужно есть в разное время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236A69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B07A97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29.09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Выпуск стенгазеты о составе нашей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B07A97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.10.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Игра «В гостях у тетушки </w:t>
            </w:r>
            <w:proofErr w:type="spellStart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Припасихи</w:t>
            </w:r>
            <w:proofErr w:type="spellEnd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B07A97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.10.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кулинаров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B07A97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20.10</w:t>
            </w:r>
          </w:p>
        </w:tc>
      </w:tr>
      <w:tr w:rsidR="00D373A0" w:rsidRPr="00D042BF" w:rsidTr="00A714A0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042BF" w:rsidRDefault="00D373A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3. Как правильно питаться, если занимаешься спортом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(5 часов)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D042BF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питаться, если занимаешься 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.11.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D042BF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Составление меню для спортсменов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.11.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12-13.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Оформление дневника «Мой день»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.11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E7A63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«Мама, папа, я – спортивная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</w:t>
            </w:r>
          </w:p>
        </w:tc>
      </w:tr>
      <w:tr w:rsidR="00D373A0" w:rsidRPr="00D042BF" w:rsidTr="000A0A7E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042BF" w:rsidRDefault="00D373A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4. Приготовление пищи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(3 часа)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Где и как готовят пищу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Экскурсия в столовую.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«Сказка, сказка, сказка».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.01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D042BF" w:rsidTr="00323DCA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042BF" w:rsidRDefault="00876733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5</w:t>
            </w:r>
            <w:r w:rsidR="00D373A0"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 В ожидании гостей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(4 часа)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5A31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 столовыми приборами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.01.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19-20.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Как правильно накрыть стол.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9E7A63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25.01.-1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="005A31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</w:t>
            </w: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акрываем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</w:tc>
      </w:tr>
      <w:tr w:rsidR="00D373A0" w:rsidRPr="00D373A0" w:rsidTr="00876733">
        <w:trPr>
          <w:trHeight w:val="486"/>
        </w:trPr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373A0" w:rsidRDefault="00876733" w:rsidP="0020360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D373A0" w:rsidRPr="00D373A0">
              <w:rPr>
                <w:rFonts w:ascii="Times New Roman" w:hAnsi="Times New Roman" w:cs="Times New Roman"/>
                <w:b/>
                <w:sz w:val="28"/>
                <w:szCs w:val="28"/>
              </w:rPr>
              <w:t>. Молоко и молочные продукты</w:t>
            </w:r>
            <w:r w:rsidR="00D74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часов)</w:t>
            </w:r>
          </w:p>
        </w:tc>
      </w:tr>
      <w:tr w:rsidR="00D373A0" w:rsidRPr="005A49D0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49D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A31E0" w:rsidRP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Молоко и молочные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31E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5A49D0" w:rsidRDefault="008D0501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7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49D0" w:rsidRPr="005A49D0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D373A0" w:rsidRPr="005A49D0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49D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A31E0" w:rsidRP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5A31E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</w:t>
            </w:r>
            <w:r w:rsidR="00D373A0" w:rsidRPr="00BE3035">
              <w:rPr>
                <w:rFonts w:ascii="Times New Roman" w:hAnsi="Times New Roman" w:cs="Times New Roman"/>
                <w:sz w:val="28"/>
                <w:szCs w:val="28"/>
              </w:rPr>
              <w:t>кскурсия на молокозавод</w:t>
            </w:r>
            <w:r w:rsidR="00D37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31E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5A49D0" w:rsidRDefault="008D0501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A49D0" w:rsidRPr="005A49D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</w:tr>
      <w:tr w:rsidR="00D373A0" w:rsidRPr="005A49D0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49D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A31E0" w:rsidRPr="005A4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A31E0" w:rsidRP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Игра-исследование «Это удивительное молоко»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203604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A6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5A49D0" w:rsidRP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ACB" w:rsidRPr="005A49D0" w:rsidRDefault="008D0501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05AC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D373A0" w:rsidRPr="005A49D0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49D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A31E0" w:rsidRPr="005A4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Молочное меню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5A49D0" w:rsidRDefault="005A31E0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5A49D0" w:rsidRDefault="008D0501" w:rsidP="005A49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A49D0" w:rsidRPr="005A49D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</w:tr>
      <w:tr w:rsidR="00D373A0" w:rsidRPr="00D042BF" w:rsidTr="00E24832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D042BF" w:rsidRDefault="00876733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Раздел 7</w:t>
            </w:r>
            <w:r w:rsidR="00D373A0" w:rsidRPr="00D373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 Блюда из зерна</w:t>
            </w:r>
            <w:r w:rsidR="00D74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(8 часов)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="005A31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Блюда из зерна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.03.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  <w:r w:rsidR="005A31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Путь от зерна к батону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805AC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  <w:r w:rsidR="005A31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Конкурс «Венок из пословиц»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Игра – конкурс «Хлебопеки»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31E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Pr="00340696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  <w:r w:rsidR="009E7A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31-32.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08B">
              <w:rPr>
                <w:rFonts w:ascii="Times New Roman" w:hAnsi="Times New Roman" w:cs="Times New Roman"/>
                <w:sz w:val="28"/>
                <w:szCs w:val="28"/>
              </w:rPr>
              <w:t>«Хле</w:t>
            </w:r>
            <w:proofErr w:type="gramStart"/>
            <w:r w:rsidR="0092508B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="0092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3A0">
              <w:rPr>
                <w:rFonts w:ascii="Times New Roman" w:hAnsi="Times New Roman" w:cs="Times New Roman"/>
                <w:sz w:val="28"/>
                <w:szCs w:val="28"/>
              </w:rPr>
              <w:t>всему голова»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ACB" w:rsidRDefault="009E7A63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D0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.05</w:t>
            </w:r>
            <w:r w:rsidR="005A49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E7A63" w:rsidRPr="00340696" w:rsidRDefault="009E7A63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373A0" w:rsidRPr="00340696" w:rsidTr="005A49D0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33-34.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BE3035" w:rsidRDefault="00D373A0" w:rsidP="005A49D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Оформление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Хле</w:t>
            </w:r>
            <w:proofErr w:type="gramStart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gramEnd"/>
            <w:r w:rsidRPr="00BE3035">
              <w:rPr>
                <w:rFonts w:ascii="Times New Roman" w:hAnsi="Times New Roman" w:cs="Times New Roman"/>
                <w:sz w:val="28"/>
                <w:szCs w:val="28"/>
              </w:rPr>
              <w:t xml:space="preserve"> всему голова»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3A0" w:rsidRPr="00340696" w:rsidRDefault="005A49D0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A0" w:rsidRDefault="008D0501" w:rsidP="005A49D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  <w:r w:rsidR="00805A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.05</w:t>
            </w:r>
          </w:p>
          <w:p w:rsidR="009E7A63" w:rsidRPr="00340696" w:rsidRDefault="009E7A63" w:rsidP="00805AC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8D050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.05</w:t>
            </w:r>
          </w:p>
        </w:tc>
      </w:tr>
    </w:tbl>
    <w:p w:rsidR="00D373A0" w:rsidRPr="00D042BF" w:rsidRDefault="00D373A0" w:rsidP="005A49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696" w:rsidRPr="00D042BF" w:rsidRDefault="00340696" w:rsidP="005A49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40696" w:rsidRPr="00D042BF" w:rsidSect="00D93EC2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18" w:rsidRDefault="003E0C18" w:rsidP="00811514">
      <w:pPr>
        <w:spacing w:after="0" w:line="240" w:lineRule="auto"/>
      </w:pPr>
      <w:r>
        <w:separator/>
      </w:r>
    </w:p>
  </w:endnote>
  <w:endnote w:type="continuationSeparator" w:id="0">
    <w:p w:rsidR="003E0C18" w:rsidRDefault="003E0C18" w:rsidP="0081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49997"/>
      <w:docPartObj>
        <w:docPartGallery w:val="Page Numbers (Bottom of Page)"/>
        <w:docPartUnique/>
      </w:docPartObj>
    </w:sdtPr>
    <w:sdtEndPr/>
    <w:sdtContent>
      <w:p w:rsidR="00811514" w:rsidRDefault="008115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EC2">
          <w:rPr>
            <w:noProof/>
          </w:rPr>
          <w:t>3</w:t>
        </w:r>
        <w:r>
          <w:fldChar w:fldCharType="end"/>
        </w:r>
      </w:p>
    </w:sdtContent>
  </w:sdt>
  <w:p w:rsidR="00811514" w:rsidRDefault="008115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18" w:rsidRDefault="003E0C18" w:rsidP="00811514">
      <w:pPr>
        <w:spacing w:after="0" w:line="240" w:lineRule="auto"/>
      </w:pPr>
      <w:r>
        <w:separator/>
      </w:r>
    </w:p>
  </w:footnote>
  <w:footnote w:type="continuationSeparator" w:id="0">
    <w:p w:rsidR="003E0C18" w:rsidRDefault="003E0C18" w:rsidP="0081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A23"/>
    <w:multiLevelType w:val="multilevel"/>
    <w:tmpl w:val="4656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B3D07"/>
    <w:multiLevelType w:val="multilevel"/>
    <w:tmpl w:val="1134345C"/>
    <w:lvl w:ilvl="0">
      <w:start w:val="2020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33C1BA4"/>
    <w:multiLevelType w:val="multilevel"/>
    <w:tmpl w:val="4FEC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57327"/>
    <w:multiLevelType w:val="multilevel"/>
    <w:tmpl w:val="CD8A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B2413"/>
    <w:multiLevelType w:val="multilevel"/>
    <w:tmpl w:val="2B16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D733F"/>
    <w:multiLevelType w:val="multilevel"/>
    <w:tmpl w:val="F65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74296"/>
    <w:multiLevelType w:val="multilevel"/>
    <w:tmpl w:val="5038F662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5DE84EC2"/>
    <w:multiLevelType w:val="multilevel"/>
    <w:tmpl w:val="7408DD34"/>
    <w:lvl w:ilvl="0">
      <w:start w:val="202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5F725838"/>
    <w:multiLevelType w:val="multilevel"/>
    <w:tmpl w:val="55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304CF"/>
    <w:multiLevelType w:val="multilevel"/>
    <w:tmpl w:val="667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965DB"/>
    <w:multiLevelType w:val="multilevel"/>
    <w:tmpl w:val="C2CA71A4"/>
    <w:lvl w:ilvl="0">
      <w:start w:val="2019"/>
      <w:numFmt w:val="decimal"/>
      <w:lvlText w:val="%1"/>
      <w:lvlJc w:val="left"/>
      <w:pPr>
        <w:ind w:left="1290" w:hanging="1290"/>
      </w:pPr>
    </w:lvl>
    <w:lvl w:ilvl="1">
      <w:start w:val="2020"/>
      <w:numFmt w:val="decimal"/>
      <w:lvlText w:val="%1-%2"/>
      <w:lvlJc w:val="left"/>
      <w:pPr>
        <w:ind w:left="1998" w:hanging="1290"/>
      </w:pPr>
    </w:lvl>
    <w:lvl w:ilvl="2">
      <w:start w:val="1"/>
      <w:numFmt w:val="decimal"/>
      <w:lvlText w:val="%1-%2.%3"/>
      <w:lvlJc w:val="left"/>
      <w:pPr>
        <w:ind w:left="2706" w:hanging="1290"/>
      </w:pPr>
    </w:lvl>
    <w:lvl w:ilvl="3">
      <w:start w:val="1"/>
      <w:numFmt w:val="decimal"/>
      <w:lvlText w:val="%1-%2.%3.%4"/>
      <w:lvlJc w:val="left"/>
      <w:pPr>
        <w:ind w:left="3414" w:hanging="1290"/>
      </w:pPr>
    </w:lvl>
    <w:lvl w:ilvl="4">
      <w:start w:val="1"/>
      <w:numFmt w:val="decimal"/>
      <w:lvlText w:val="%1-%2.%3.%4.%5"/>
      <w:lvlJc w:val="left"/>
      <w:pPr>
        <w:ind w:left="4122" w:hanging="1290"/>
      </w:pPr>
    </w:lvl>
    <w:lvl w:ilvl="5">
      <w:start w:val="1"/>
      <w:numFmt w:val="decimal"/>
      <w:lvlText w:val="%1-%2.%3.%4.%5.%6"/>
      <w:lvlJc w:val="left"/>
      <w:pPr>
        <w:ind w:left="4980" w:hanging="1440"/>
      </w:pPr>
    </w:lvl>
    <w:lvl w:ilvl="6">
      <w:start w:val="1"/>
      <w:numFmt w:val="decimal"/>
      <w:lvlText w:val="%1-%2.%3.%4.%5.%6.%7"/>
      <w:lvlJc w:val="left"/>
      <w:pPr>
        <w:ind w:left="5688" w:hanging="1440"/>
      </w:pPr>
    </w:lvl>
    <w:lvl w:ilvl="7">
      <w:start w:val="1"/>
      <w:numFmt w:val="decimal"/>
      <w:lvlText w:val="%1-%2.%3.%4.%5.%6.%7.%8"/>
      <w:lvlJc w:val="left"/>
      <w:pPr>
        <w:ind w:left="6756" w:hanging="1800"/>
      </w:pPr>
    </w:lvl>
    <w:lvl w:ilvl="8">
      <w:start w:val="1"/>
      <w:numFmt w:val="decimal"/>
      <w:lvlText w:val="%1-%2.%3.%4.%5.%6.%7.%8.%9"/>
      <w:lvlJc w:val="left"/>
      <w:pPr>
        <w:ind w:left="7824" w:hanging="2160"/>
      </w:pPr>
    </w:lvl>
  </w:abstractNum>
  <w:num w:numId="1">
    <w:abstractNumId w:val="10"/>
    <w:lvlOverride w:ilvl="0">
      <w:startOverride w:val="2019"/>
    </w:lvlOverride>
    <w:lvlOverride w:ilvl="1">
      <w:startOverride w:val="20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CC"/>
    <w:rsid w:val="00023752"/>
    <w:rsid w:val="00146B46"/>
    <w:rsid w:val="001628C5"/>
    <w:rsid w:val="00163564"/>
    <w:rsid w:val="001B35CC"/>
    <w:rsid w:val="001E1CCF"/>
    <w:rsid w:val="00203604"/>
    <w:rsid w:val="00207017"/>
    <w:rsid w:val="002157E0"/>
    <w:rsid w:val="00236A69"/>
    <w:rsid w:val="00283182"/>
    <w:rsid w:val="00340696"/>
    <w:rsid w:val="003E0C18"/>
    <w:rsid w:val="00403591"/>
    <w:rsid w:val="004A12C2"/>
    <w:rsid w:val="005A31E0"/>
    <w:rsid w:val="005A49D0"/>
    <w:rsid w:val="005D00CA"/>
    <w:rsid w:val="005D6300"/>
    <w:rsid w:val="005F3C3C"/>
    <w:rsid w:val="00616FA1"/>
    <w:rsid w:val="00624E30"/>
    <w:rsid w:val="00671378"/>
    <w:rsid w:val="006F6E71"/>
    <w:rsid w:val="007836CE"/>
    <w:rsid w:val="00790F03"/>
    <w:rsid w:val="00805ACB"/>
    <w:rsid w:val="00811514"/>
    <w:rsid w:val="00847701"/>
    <w:rsid w:val="00876733"/>
    <w:rsid w:val="008B6084"/>
    <w:rsid w:val="008D0501"/>
    <w:rsid w:val="0092508B"/>
    <w:rsid w:val="00992F55"/>
    <w:rsid w:val="009E7A63"/>
    <w:rsid w:val="00AB1B24"/>
    <w:rsid w:val="00AE0DE4"/>
    <w:rsid w:val="00B06254"/>
    <w:rsid w:val="00B07A97"/>
    <w:rsid w:val="00BC0020"/>
    <w:rsid w:val="00BE3035"/>
    <w:rsid w:val="00D042BF"/>
    <w:rsid w:val="00D373A0"/>
    <w:rsid w:val="00D7491A"/>
    <w:rsid w:val="00D74B29"/>
    <w:rsid w:val="00D93EC2"/>
    <w:rsid w:val="00EB461C"/>
    <w:rsid w:val="00F7398E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FA1"/>
    <w:pPr>
      <w:ind w:left="720"/>
      <w:contextualSpacing/>
    </w:pPr>
  </w:style>
  <w:style w:type="table" w:styleId="a5">
    <w:name w:val="Table Grid"/>
    <w:basedOn w:val="a1"/>
    <w:uiPriority w:val="59"/>
    <w:rsid w:val="0020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514"/>
  </w:style>
  <w:style w:type="paragraph" w:styleId="a8">
    <w:name w:val="footer"/>
    <w:basedOn w:val="a"/>
    <w:link w:val="a9"/>
    <w:uiPriority w:val="99"/>
    <w:unhideWhenUsed/>
    <w:rsid w:val="008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514"/>
  </w:style>
  <w:style w:type="paragraph" w:styleId="aa">
    <w:name w:val="Balloon Text"/>
    <w:basedOn w:val="a"/>
    <w:link w:val="ab"/>
    <w:uiPriority w:val="99"/>
    <w:semiHidden/>
    <w:unhideWhenUsed/>
    <w:rsid w:val="00B0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6FA1"/>
    <w:pPr>
      <w:ind w:left="720"/>
      <w:contextualSpacing/>
    </w:pPr>
  </w:style>
  <w:style w:type="table" w:styleId="a5">
    <w:name w:val="Table Grid"/>
    <w:basedOn w:val="a1"/>
    <w:uiPriority w:val="59"/>
    <w:rsid w:val="0020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514"/>
  </w:style>
  <w:style w:type="paragraph" w:styleId="a8">
    <w:name w:val="footer"/>
    <w:basedOn w:val="a"/>
    <w:link w:val="a9"/>
    <w:uiPriority w:val="99"/>
    <w:unhideWhenUsed/>
    <w:rsid w:val="00811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514"/>
  </w:style>
  <w:style w:type="paragraph" w:styleId="aa">
    <w:name w:val="Balloon Text"/>
    <w:basedOn w:val="a"/>
    <w:link w:val="ab"/>
    <w:uiPriority w:val="99"/>
    <w:semiHidden/>
    <w:unhideWhenUsed/>
    <w:rsid w:val="00B0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527C-0A54-4BA0-8B2D-A7BD0DED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5</cp:revision>
  <cp:lastPrinted>2020-02-05T10:36:00Z</cp:lastPrinted>
  <dcterms:created xsi:type="dcterms:W3CDTF">2023-09-29T09:39:00Z</dcterms:created>
  <dcterms:modified xsi:type="dcterms:W3CDTF">2023-12-13T12:53:00Z</dcterms:modified>
</cp:coreProperties>
</file>